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D9541" w14:textId="77777777" w:rsidR="00DC094C" w:rsidRPr="00075718" w:rsidRDefault="00DC094C" w:rsidP="00DC094C">
      <w:pPr>
        <w:jc w:val="center"/>
        <w:rPr>
          <w:rFonts w:ascii="Cambria" w:hAnsi="Cambria"/>
          <w:color w:val="002060"/>
          <w:sz w:val="96"/>
          <w:szCs w:val="96"/>
          <w14:shadow w14:blurRad="50800" w14:dist="38100" w14:dir="2700000" w14:sx="100000" w14:sy="100000" w14:kx="0" w14:ky="0" w14:algn="tl">
            <w14:srgbClr w14:val="000000">
              <w14:alpha w14:val="60000"/>
            </w14:srgbClr>
          </w14:shadow>
        </w:rPr>
      </w:pPr>
      <w:r>
        <w:rPr>
          <w:noProof/>
          <w:lang w:eastAsia="en-CA"/>
        </w:rPr>
        <mc:AlternateContent>
          <mc:Choice Requires="wps">
            <w:drawing>
              <wp:anchor distT="0" distB="0" distL="114300" distR="114300" simplePos="0" relativeHeight="251659264" behindDoc="0" locked="0" layoutInCell="0" allowOverlap="1" wp14:anchorId="5C876C01" wp14:editId="52474EA2">
                <wp:simplePos x="0" y="0"/>
                <wp:positionH relativeFrom="margin">
                  <wp:align>right</wp:align>
                </wp:positionH>
                <wp:positionV relativeFrom="margin">
                  <wp:posOffset>828947</wp:posOffset>
                </wp:positionV>
                <wp:extent cx="6127750" cy="64389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750" cy="643890"/>
                        </a:xfrm>
                        <a:prstGeom prst="rect">
                          <a:avLst/>
                        </a:prstGeom>
                        <a:noFill/>
                        <a:ln>
                          <a:noFill/>
                        </a:ln>
                        <a:extLst>
                          <a:ext uri="{909E8E84-426E-40DD-AFC4-6F175D3DCCD1}">
                            <a14:hiddenFill xmlns:a14="http://schemas.microsoft.com/office/drawing/2010/main">
                              <a:solidFill>
                                <a:schemeClr val="bg1">
                                  <a:lumMod val="100000"/>
                                  <a:lumOff val="0"/>
                                  <a:alpha val="70000"/>
                                </a:schemeClr>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1D746836" w14:textId="77777777" w:rsidR="00DC094C" w:rsidRPr="00075718" w:rsidRDefault="00DC094C" w:rsidP="00DC094C">
                            <w:pPr>
                              <w:pStyle w:val="NoSpacing"/>
                              <w:spacing w:line="276" w:lineRule="auto"/>
                              <w:jc w:val="center"/>
                              <w:rPr>
                                <w:rFonts w:ascii="Cambria" w:hAnsi="Cambria"/>
                                <w:i/>
                                <w:color w:val="808080" w:themeColor="background1" w:themeShade="80"/>
                                <w:sz w:val="40"/>
                                <w:szCs w:val="40"/>
                              </w:rPr>
                            </w:pPr>
                            <w:r w:rsidRPr="00075718">
                              <w:rPr>
                                <w:rFonts w:ascii="Cambria" w:hAnsi="Cambria"/>
                                <w:i/>
                                <w:color w:val="808080" w:themeColor="background1" w:themeShade="80"/>
                                <w:sz w:val="40"/>
                                <w:szCs w:val="40"/>
                              </w:rPr>
                              <w:t>Course Notes</w:t>
                            </w:r>
                          </w:p>
                          <w:p w14:paraId="15CEA5E7" w14:textId="77777777" w:rsidR="00DC094C" w:rsidRPr="00075718" w:rsidRDefault="00DC094C" w:rsidP="00DC094C">
                            <w:pPr>
                              <w:pStyle w:val="NoSpacing"/>
                              <w:spacing w:line="276" w:lineRule="auto"/>
                              <w:jc w:val="center"/>
                              <w:rPr>
                                <w:rFonts w:ascii="Cambria" w:hAnsi="Cambria"/>
                                <w:color w:val="808080" w:themeColor="background1" w:themeShade="80"/>
                                <w:sz w:val="16"/>
                                <w:szCs w:val="16"/>
                              </w:rPr>
                            </w:pPr>
                          </w:p>
                          <w:p w14:paraId="33BF50EE" w14:textId="77777777" w:rsidR="00DC094C" w:rsidRPr="00075718" w:rsidRDefault="00DC094C" w:rsidP="00DC094C">
                            <w:pPr>
                              <w:pStyle w:val="NoSpacing"/>
                              <w:spacing w:line="276" w:lineRule="auto"/>
                              <w:jc w:val="center"/>
                              <w:rPr>
                                <w:rFonts w:ascii="Cambria" w:hAnsi="Cambria"/>
                                <w:color w:val="833C0B" w:themeColor="accent2" w:themeShade="80"/>
                                <w:sz w:val="72"/>
                                <w:szCs w:val="72"/>
                                <w14:shadow w14:blurRad="50800" w14:dist="38100" w14:dir="2700000" w14:sx="100000" w14:sy="100000" w14:kx="0" w14:ky="0" w14:algn="tl">
                                  <w14:srgbClr w14:val="000000">
                                    <w14:alpha w14:val="60000"/>
                                  </w14:srgbClr>
                                </w14:shadow>
                              </w:rPr>
                            </w:pPr>
                            <w:r>
                              <w:rPr>
                                <w:rFonts w:ascii="Cambria" w:hAnsi="Cambria"/>
                                <w:color w:val="833C0B" w:themeColor="accent2" w:themeShade="80"/>
                                <w:sz w:val="72"/>
                                <w:szCs w:val="72"/>
                                <w14:shadow w14:blurRad="50800" w14:dist="38100" w14:dir="2700000" w14:sx="100000" w14:sy="100000" w14:kx="0" w14:ky="0" w14:algn="tl">
                                  <w14:srgbClr w14:val="000000">
                                    <w14:alpha w14:val="60000"/>
                                  </w14:srgbClr>
                                </w14:shadow>
                              </w:rPr>
                              <w:t>Unit</w:t>
                            </w:r>
                            <w:r w:rsidRPr="00075718">
                              <w:rPr>
                                <w:rFonts w:ascii="Cambria" w:hAnsi="Cambria"/>
                                <w:color w:val="833C0B" w:themeColor="accent2" w:themeShade="80"/>
                                <w:sz w:val="72"/>
                                <w:szCs w:val="72"/>
                                <w14:shadow w14:blurRad="50800" w14:dist="38100" w14:dir="2700000" w14:sx="100000" w14:sy="100000" w14:kx="0" w14:ky="0" w14:algn="tl">
                                  <w14:srgbClr w14:val="000000">
                                    <w14:alpha w14:val="60000"/>
                                  </w14:srgbClr>
                                </w14:shadow>
                              </w:rPr>
                              <w:t xml:space="preserve"> </w:t>
                            </w:r>
                            <w:r>
                              <w:rPr>
                                <w:rFonts w:ascii="Cambria" w:hAnsi="Cambria"/>
                                <w:color w:val="833C0B" w:themeColor="accent2" w:themeShade="80"/>
                                <w:sz w:val="72"/>
                                <w:szCs w:val="72"/>
                                <w14:shadow w14:blurRad="50800" w14:dist="38100" w14:dir="2700000" w14:sx="100000" w14:sy="100000" w14:kx="0" w14:ky="0" w14:algn="tl">
                                  <w14:srgbClr w14:val="000000">
                                    <w14:alpha w14:val="60000"/>
                                  </w14:srgbClr>
                                </w14:shadow>
                              </w:rPr>
                              <w:t>8</w:t>
                            </w:r>
                            <w:r w:rsidRPr="00075718">
                              <w:rPr>
                                <w:rFonts w:ascii="Cambria" w:hAnsi="Cambria"/>
                                <w:color w:val="833C0B" w:themeColor="accent2" w:themeShade="80"/>
                                <w:sz w:val="72"/>
                                <w:szCs w:val="72"/>
                                <w14:shadow w14:blurRad="50800" w14:dist="38100" w14:dir="2700000" w14:sx="100000" w14:sy="100000" w14:kx="0" w14:ky="0" w14:algn="tl">
                                  <w14:srgbClr w14:val="000000">
                                    <w14:alpha w14:val="60000"/>
                                  </w14:srgbClr>
                                </w14:shadow>
                              </w:rPr>
                              <w:t xml:space="preserve"> – </w:t>
                            </w:r>
                            <w:r>
                              <w:rPr>
                                <w:rFonts w:ascii="Cambria" w:hAnsi="Cambria"/>
                                <w:color w:val="833C0B" w:themeColor="accent2" w:themeShade="80"/>
                                <w:sz w:val="72"/>
                                <w:szCs w:val="72"/>
                                <w14:shadow w14:blurRad="50800" w14:dist="38100" w14:dir="2700000" w14:sx="100000" w14:sy="100000" w14:kx="0" w14:ky="0" w14:algn="tl">
                                  <w14:srgbClr w14:val="000000">
                                    <w14:alpha w14:val="60000"/>
                                  </w14:srgbClr>
                                </w14:shadow>
                              </w:rPr>
                              <w:t>Financial Math</w:t>
                            </w:r>
                            <w:r w:rsidRPr="00075718">
                              <w:rPr>
                                <w:rFonts w:ascii="Cambria" w:hAnsi="Cambria"/>
                                <w:color w:val="833C0B" w:themeColor="accent2" w:themeShade="80"/>
                                <w:sz w:val="72"/>
                                <w:szCs w:val="72"/>
                                <w14:shadow w14:blurRad="50800" w14:dist="38100" w14:dir="2700000" w14:sx="100000" w14:sy="100000" w14:kx="0" w14:ky="0" w14:algn="tl">
                                  <w14:srgbClr w14:val="000000">
                                    <w14:alpha w14:val="60000"/>
                                  </w14:srgbClr>
                                </w14:shadow>
                              </w:rPr>
                              <w:t xml:space="preserve"> </w:t>
                            </w:r>
                          </w:p>
                          <w:p w14:paraId="4D909546" w14:textId="77777777" w:rsidR="00DC094C" w:rsidRDefault="00DC094C" w:rsidP="00DC094C">
                            <w:pPr>
                              <w:pStyle w:val="NoSpacing"/>
                              <w:spacing w:line="276" w:lineRule="auto"/>
                              <w:jc w:val="center"/>
                              <w:rPr>
                                <w:b/>
                                <w:i/>
                                <w:color w:val="002060"/>
                                <w:sz w:val="28"/>
                                <w:szCs w:val="28"/>
                                <w14:shadow w14:blurRad="50800" w14:dist="38100" w14:dir="2700000" w14:sx="100000" w14:sy="100000" w14:kx="0" w14:ky="0" w14:algn="tl">
                                  <w14:srgbClr w14:val="000000">
                                    <w14:alpha w14:val="60000"/>
                                  </w14:srgbClr>
                                </w14:shadow>
                              </w:rPr>
                            </w:pPr>
                            <w:r w:rsidRPr="006862A9">
                              <w:rPr>
                                <w:b/>
                                <w:i/>
                                <w:color w:val="002060"/>
                                <w:sz w:val="28"/>
                                <w:szCs w:val="28"/>
                                <w14:shadow w14:blurRad="50800" w14:dist="38100" w14:dir="2700000" w14:sx="100000" w14:sy="100000" w14:kx="0" w14:ky="0" w14:algn="tl">
                                  <w14:srgbClr w14:val="000000">
                                    <w14:alpha w14:val="60000"/>
                                  </w14:srgbClr>
                                </w14:shadow>
                              </w:rPr>
                              <w:t>Compound interest is the greatest Mathematical discovery of all tim</w:t>
                            </w:r>
                            <w:r>
                              <w:rPr>
                                <w:b/>
                                <w:i/>
                                <w:color w:val="002060"/>
                                <w:sz w:val="28"/>
                                <w:szCs w:val="28"/>
                                <w14:shadow w14:blurRad="50800" w14:dist="38100" w14:dir="2700000" w14:sx="100000" w14:sy="100000" w14:kx="0" w14:ky="0" w14:algn="tl">
                                  <w14:srgbClr w14:val="000000">
                                    <w14:alpha w14:val="60000"/>
                                  </w14:srgbClr>
                                </w14:shadow>
                              </w:rPr>
                              <w:t>e</w:t>
                            </w:r>
                          </w:p>
                          <w:p w14:paraId="3EBB7DF7" w14:textId="77777777" w:rsidR="00DC094C" w:rsidRPr="00490D6A" w:rsidRDefault="00DC094C" w:rsidP="00DC094C">
                            <w:pPr>
                              <w:pStyle w:val="NoSpacing"/>
                              <w:spacing w:line="276" w:lineRule="auto"/>
                              <w:jc w:val="center"/>
                              <w:rPr>
                                <w:rFonts w:ascii="Cambria" w:hAnsi="Cambria"/>
                                <w:i/>
                                <w:color w:val="A6A6A6" w:themeColor="background1" w:themeShade="A6"/>
                                <w:sz w:val="24"/>
                                <w:szCs w:val="24"/>
                              </w:rPr>
                            </w:pPr>
                            <w:r w:rsidRPr="00490D6A">
                              <w:rPr>
                                <w:i/>
                                <w:color w:val="A6A6A6" w:themeColor="background1" w:themeShade="A6"/>
                                <w:sz w:val="24"/>
                                <w:szCs w:val="24"/>
                                <w14:shadow w14:blurRad="50800" w14:dist="38100" w14:dir="2700000" w14:sx="100000" w14:sy="100000" w14:kx="0" w14:ky="0" w14:algn="tl">
                                  <w14:srgbClr w14:val="000000">
                                    <w14:alpha w14:val="60000"/>
                                  </w14:srgbClr>
                                </w14:shadow>
                              </w:rPr>
                              <w:t>Albert Einstein (maybe)</w:t>
                            </w:r>
                          </w:p>
                          <w:p w14:paraId="39DC36E9" w14:textId="77777777" w:rsidR="00DC094C" w:rsidRPr="005D7DD7" w:rsidRDefault="00DC094C" w:rsidP="00DC094C">
                            <w:pPr>
                              <w:pStyle w:val="NoSpacing"/>
                              <w:spacing w:line="276" w:lineRule="auto"/>
                              <w:rPr>
                                <w:rFonts w:ascii="Cambria" w:hAnsi="Cambria"/>
                                <w:i/>
                                <w:color w:val="808080" w:themeColor="background1" w:themeShade="80"/>
                                <w:sz w:val="28"/>
                                <w:szCs w:val="28"/>
                              </w:rPr>
                            </w:pPr>
                            <w:r w:rsidRPr="005D7DD7">
                              <w:rPr>
                                <w:rFonts w:ascii="Cambria" w:hAnsi="Cambria"/>
                                <w:i/>
                                <w:color w:val="808080" w:themeColor="background1" w:themeShade="80"/>
                                <w:sz w:val="28"/>
                                <w:szCs w:val="28"/>
                              </w:rPr>
                              <w:t>We will learn</w:t>
                            </w:r>
                          </w:p>
                          <w:p w14:paraId="50335BBD" w14:textId="77777777" w:rsidR="00DC094C" w:rsidRPr="006862A9" w:rsidRDefault="00DC094C" w:rsidP="00DC094C">
                            <w:pPr>
                              <w:pStyle w:val="NoSpacing"/>
                              <w:numPr>
                                <w:ilvl w:val="0"/>
                                <w:numId w:val="1"/>
                              </w:numPr>
                              <w:spacing w:line="276" w:lineRule="auto"/>
                              <w:rPr>
                                <w:rFonts w:ascii="Cambria" w:hAnsi="Cambria"/>
                                <w:i/>
                                <w:color w:val="808080" w:themeColor="background1" w:themeShade="80"/>
                                <w:sz w:val="28"/>
                                <w:szCs w:val="28"/>
                              </w:rPr>
                            </w:pPr>
                            <w:r w:rsidRPr="006862A9">
                              <w:rPr>
                                <w:rFonts w:ascii="Cambria" w:hAnsi="Cambria"/>
                                <w:i/>
                                <w:color w:val="808080" w:themeColor="background1" w:themeShade="80"/>
                                <w:sz w:val="28"/>
                                <w:szCs w:val="28"/>
                              </w:rPr>
                              <w:t>understand the connections between simple interest and Arithmetic Se</w:t>
                            </w:r>
                            <w:r w:rsidR="00E57419">
                              <w:rPr>
                                <w:rFonts w:ascii="Cambria" w:hAnsi="Cambria"/>
                                <w:i/>
                                <w:color w:val="808080" w:themeColor="background1" w:themeShade="80"/>
                                <w:sz w:val="28"/>
                                <w:szCs w:val="28"/>
                              </w:rPr>
                              <w:t xml:space="preserve">quences and linear growth </w:t>
                            </w:r>
                          </w:p>
                          <w:p w14:paraId="5D534C5B" w14:textId="77777777" w:rsidR="00DC094C" w:rsidRPr="006862A9" w:rsidRDefault="00DC094C" w:rsidP="00DC094C">
                            <w:pPr>
                              <w:pStyle w:val="NoSpacing"/>
                              <w:numPr>
                                <w:ilvl w:val="0"/>
                                <w:numId w:val="1"/>
                              </w:numPr>
                              <w:spacing w:line="276" w:lineRule="auto"/>
                              <w:rPr>
                                <w:rFonts w:ascii="Cambria" w:hAnsi="Cambria"/>
                                <w:i/>
                                <w:color w:val="808080" w:themeColor="background1" w:themeShade="80"/>
                                <w:sz w:val="28"/>
                                <w:szCs w:val="28"/>
                              </w:rPr>
                            </w:pPr>
                            <w:r w:rsidRPr="006862A9">
                              <w:rPr>
                                <w:rFonts w:ascii="Cambria" w:hAnsi="Cambria"/>
                                <w:i/>
                                <w:color w:val="808080" w:themeColor="background1" w:themeShade="80"/>
                                <w:sz w:val="28"/>
                                <w:szCs w:val="28"/>
                              </w:rPr>
                              <w:t>understand the connections between compound interest and Geometric Sequenc</w:t>
                            </w:r>
                            <w:r w:rsidR="00E57419">
                              <w:rPr>
                                <w:rFonts w:ascii="Cambria" w:hAnsi="Cambria"/>
                                <w:i/>
                                <w:color w:val="808080" w:themeColor="background1" w:themeShade="80"/>
                                <w:sz w:val="28"/>
                                <w:szCs w:val="28"/>
                              </w:rPr>
                              <w:t>es and exponential growth</w:t>
                            </w:r>
                          </w:p>
                          <w:p w14:paraId="5FA53212" w14:textId="77777777" w:rsidR="00DC094C" w:rsidRPr="006862A9" w:rsidRDefault="00DC094C" w:rsidP="00DC094C">
                            <w:pPr>
                              <w:pStyle w:val="NoSpacing"/>
                              <w:numPr>
                                <w:ilvl w:val="0"/>
                                <w:numId w:val="1"/>
                              </w:numPr>
                              <w:spacing w:line="276" w:lineRule="auto"/>
                              <w:rPr>
                                <w:rFonts w:ascii="Cambria" w:hAnsi="Cambria"/>
                                <w:i/>
                                <w:color w:val="808080" w:themeColor="background1" w:themeShade="80"/>
                                <w:sz w:val="28"/>
                                <w:szCs w:val="28"/>
                              </w:rPr>
                            </w:pPr>
                            <w:r w:rsidRPr="006862A9">
                              <w:rPr>
                                <w:rFonts w:ascii="Cambria" w:hAnsi="Cambria"/>
                                <w:i/>
                                <w:color w:val="808080" w:themeColor="background1" w:themeShade="80"/>
                                <w:sz w:val="28"/>
                                <w:szCs w:val="28"/>
                              </w:rPr>
                              <w:t>solve problems using the formulae, or using spreadsheets, for simple and compound interest, and for a</w:t>
                            </w:r>
                            <w:r w:rsidR="00E57419">
                              <w:rPr>
                                <w:rFonts w:ascii="Cambria" w:hAnsi="Cambria"/>
                                <w:i/>
                                <w:color w:val="808080" w:themeColor="background1" w:themeShade="80"/>
                                <w:sz w:val="28"/>
                                <w:szCs w:val="28"/>
                              </w:rPr>
                              <w:t>nnuities/mortgages</w:t>
                            </w:r>
                          </w:p>
                          <w:p w14:paraId="5F7ED5C5" w14:textId="77777777" w:rsidR="00DC094C" w:rsidRPr="005D7DD7" w:rsidRDefault="00DC094C" w:rsidP="00DC094C">
                            <w:pPr>
                              <w:pStyle w:val="NoSpacing"/>
                              <w:spacing w:line="276" w:lineRule="auto"/>
                              <w:ind w:left="720"/>
                              <w:rPr>
                                <w:rFonts w:ascii="Cambria" w:hAnsi="Cambria"/>
                                <w:i/>
                                <w:color w:val="808080" w:themeColor="background1" w:themeShade="80"/>
                                <w:sz w:val="28"/>
                                <w:szCs w:val="28"/>
                              </w:rPr>
                            </w:pPr>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w:pict>
              <v:rect w14:anchorId="5C876C01" id="Rectangle 1" o:spid="_x0000_s1026" style="position:absolute;left:0;text-align:left;margin-left:431.3pt;margin-top:65.25pt;width:482.5pt;height:50.7pt;z-index:251659264;visibility:visible;mso-wrap-style:square;mso-width-percent:1000;mso-height-percent:1000;mso-wrap-distance-left:9pt;mso-wrap-distance-top:0;mso-wrap-distance-right:9pt;mso-wrap-distance-bottom:0;mso-position-horizontal:right;mso-position-horizontal-relative:margin;mso-position-vertical:absolute;mso-position-vertical-relative:margin;mso-width-percent:1000;mso-height-percent:10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IY71QIAADYGAAAOAAAAZHJzL2Uyb0RvYy54bWysVG1v0zAQ/o7Ef7D8PcvLsjSJlk6jaRDS&#10;gInBD3ATp7Fw7GC7TQfiv3N22q4dEuItHyL77nx3z3Mv1ze7nqMtVZpJUeDwIsCIilo2TKwL/Olj&#10;5aUYaUNEQ7gUtMCPVOOb+csX1+OQ00h2kjdUIXAidD4OBe6MGXLf13VHe6Iv5EAFKFupemLgqtZ+&#10;o8gI3nvuR0GQ+KNUzaBkTbUGaTkp8dz5b1tam/dtq6lBvMCQm3F/5f4r+/fn1yRfKzJ0rN6nQf4i&#10;i54wAUGPrkpiCNoo9pOrntVKatmai1r2vmxbVlOHAdCEwTM0Dx0ZqMMC5OjhSJP+f27rd9t7hVgD&#10;tcNIkB5K9AFII2LNKQotPeOgc7B6GO6VBaiHO1l/1kjIRQdW9FYpOXaUNJCUs/fPHtiLhqdoNb6V&#10;DXgnGyMdU7tW9dYhcIB2riCPx4LQnUE1CJMwms2uoG416JL4Ms1cxXySH14PSpvXVPbIHgqsIHfn&#10;nWzvtIHswfRgYoMJWTHOXdG5OBOA4SSB2PDU6mwWrobfsiBbpss09uIoWXpxUJbebbWIvaQKZ1fl&#10;ZblYlOF3GzeM8441DRU2zKGfwvj36rXv7KkTjh2lJWeNdWdTcnNBF1yhLYGOXq1Dh5ZvemB3koWB&#10;/abGBjm0/yTfiwgfOjJJZgdDwH507Cg7iemfY3JqIOYZP2EUB6+izKuSdObFVXzlZbMg9YIwe5Ul&#10;QZzFZXXOzx0T9N/5QWOBL6EEjoSTpE/wTFDN7g+J+hUlJO+Zga3FWV/g9IRuOwZL0bj2MoTx6XzC&#10;oEX9xCDEODSbGxo7J9O8md1qtx+9lWweYXyUhO6GQYBVC4dOqq8YjbC2Cqy/bIiiGPE3AkYwC+PY&#10;7jl3iaI0gVZA6lS1OlMRUYMz6CSMpuPCTNtxMyi27iDWRJwebmFwK+Zmyg71lBeAsRdYTg7WfpHa&#10;7Xd6d1ZP637+AwAA//8DAFBLAwQUAAYACAAAACEAMj3Uu98AAAAIAQAADwAAAGRycy9kb3ducmV2&#10;LnhtbEyPwU7DMBBE70j8g7WVuFGnrVLaEKcCRMUFIVFQpd7ceOtE2Osodtrw9ywnOO7MaPZNuRm9&#10;E2fsYxtIwWyagUCqg2nJKvj82N6uQMSkyWgXCBV8Y4RNdX1V6sKEC73jeZes4BKKhVbQpNQVUsa6&#10;Qa/jNHRI7J1C73Xis7fS9PrC5d7JeZYtpdct8YdGd/jUYP21G7yCu/3hOV/F/ePr8OK0fXNue7BO&#10;qZvJ+HAPIuGY/sLwi8/oUDHTMQxkonAKeEhidZHlINheL3NWjgrmi9kaZFXK/wOqHwAAAP//AwBQ&#10;SwECLQAUAAYACAAAACEAtoM4kv4AAADhAQAAEwAAAAAAAAAAAAAAAAAAAAAAW0NvbnRlbnRfVHlw&#10;ZXNdLnhtbFBLAQItABQABgAIAAAAIQA4/SH/1gAAAJQBAAALAAAAAAAAAAAAAAAAAC8BAABfcmVs&#10;cy8ucmVsc1BLAQItABQABgAIAAAAIQAV3IY71QIAADYGAAAOAAAAAAAAAAAAAAAAAC4CAABkcnMv&#10;ZTJvRG9jLnhtbFBLAQItABQABgAIAAAAIQAyPdS73wAAAAgBAAAPAAAAAAAAAAAAAAAAAC8FAABk&#10;cnMvZG93bnJldi54bWxQSwUGAAAAAAQABADzAAAAOwYAAAAA&#10;" o:allowincell="f" filled="f" fillcolor="white [3212]" stroked="f" strokecolor="black [3213]" strokeweight=".25pt">
                <v:fill opacity="46003f"/>
                <v:textbox style="mso-fit-shape-to-text:t" inset=",18pt,,18pt">
                  <w:txbxContent>
                    <w:p w14:paraId="1D746836" w14:textId="77777777" w:rsidR="00DC094C" w:rsidRPr="00075718" w:rsidRDefault="00DC094C" w:rsidP="00DC094C">
                      <w:pPr>
                        <w:pStyle w:val="NoSpacing"/>
                        <w:spacing w:line="276" w:lineRule="auto"/>
                        <w:jc w:val="center"/>
                        <w:rPr>
                          <w:rFonts w:ascii="Cambria" w:hAnsi="Cambria"/>
                          <w:i/>
                          <w:color w:val="808080" w:themeColor="background1" w:themeShade="80"/>
                          <w:sz w:val="40"/>
                          <w:szCs w:val="40"/>
                        </w:rPr>
                      </w:pPr>
                      <w:r w:rsidRPr="00075718">
                        <w:rPr>
                          <w:rFonts w:ascii="Cambria" w:hAnsi="Cambria"/>
                          <w:i/>
                          <w:color w:val="808080" w:themeColor="background1" w:themeShade="80"/>
                          <w:sz w:val="40"/>
                          <w:szCs w:val="40"/>
                        </w:rPr>
                        <w:t>Course Notes</w:t>
                      </w:r>
                    </w:p>
                    <w:p w14:paraId="15CEA5E7" w14:textId="77777777" w:rsidR="00DC094C" w:rsidRPr="00075718" w:rsidRDefault="00DC094C" w:rsidP="00DC094C">
                      <w:pPr>
                        <w:pStyle w:val="NoSpacing"/>
                        <w:spacing w:line="276" w:lineRule="auto"/>
                        <w:jc w:val="center"/>
                        <w:rPr>
                          <w:rFonts w:ascii="Cambria" w:hAnsi="Cambria"/>
                          <w:color w:val="808080" w:themeColor="background1" w:themeShade="80"/>
                          <w:sz w:val="16"/>
                          <w:szCs w:val="16"/>
                        </w:rPr>
                      </w:pPr>
                    </w:p>
                    <w:p w14:paraId="33BF50EE" w14:textId="77777777" w:rsidR="00DC094C" w:rsidRPr="00075718" w:rsidRDefault="00DC094C" w:rsidP="00DC094C">
                      <w:pPr>
                        <w:pStyle w:val="NoSpacing"/>
                        <w:spacing w:line="276" w:lineRule="auto"/>
                        <w:jc w:val="center"/>
                        <w:rPr>
                          <w:rFonts w:ascii="Cambria" w:hAnsi="Cambria"/>
                          <w:color w:val="833C0B" w:themeColor="accent2" w:themeShade="80"/>
                          <w:sz w:val="72"/>
                          <w:szCs w:val="72"/>
                          <w14:shadow w14:blurRad="50800" w14:dist="38100" w14:dir="2700000" w14:sx="100000" w14:sy="100000" w14:kx="0" w14:ky="0" w14:algn="tl">
                            <w14:srgbClr w14:val="000000">
                              <w14:alpha w14:val="60000"/>
                            </w14:srgbClr>
                          </w14:shadow>
                        </w:rPr>
                      </w:pPr>
                      <w:r>
                        <w:rPr>
                          <w:rFonts w:ascii="Cambria" w:hAnsi="Cambria"/>
                          <w:color w:val="833C0B" w:themeColor="accent2" w:themeShade="80"/>
                          <w:sz w:val="72"/>
                          <w:szCs w:val="72"/>
                          <w14:shadow w14:blurRad="50800" w14:dist="38100" w14:dir="2700000" w14:sx="100000" w14:sy="100000" w14:kx="0" w14:ky="0" w14:algn="tl">
                            <w14:srgbClr w14:val="000000">
                              <w14:alpha w14:val="60000"/>
                            </w14:srgbClr>
                          </w14:shadow>
                        </w:rPr>
                        <w:t>Unit</w:t>
                      </w:r>
                      <w:r w:rsidRPr="00075718">
                        <w:rPr>
                          <w:rFonts w:ascii="Cambria" w:hAnsi="Cambria"/>
                          <w:color w:val="833C0B" w:themeColor="accent2" w:themeShade="80"/>
                          <w:sz w:val="72"/>
                          <w:szCs w:val="72"/>
                          <w14:shadow w14:blurRad="50800" w14:dist="38100" w14:dir="2700000" w14:sx="100000" w14:sy="100000" w14:kx="0" w14:ky="0" w14:algn="tl">
                            <w14:srgbClr w14:val="000000">
                              <w14:alpha w14:val="60000"/>
                            </w14:srgbClr>
                          </w14:shadow>
                        </w:rPr>
                        <w:t xml:space="preserve"> </w:t>
                      </w:r>
                      <w:r>
                        <w:rPr>
                          <w:rFonts w:ascii="Cambria" w:hAnsi="Cambria"/>
                          <w:color w:val="833C0B" w:themeColor="accent2" w:themeShade="80"/>
                          <w:sz w:val="72"/>
                          <w:szCs w:val="72"/>
                          <w14:shadow w14:blurRad="50800" w14:dist="38100" w14:dir="2700000" w14:sx="100000" w14:sy="100000" w14:kx="0" w14:ky="0" w14:algn="tl">
                            <w14:srgbClr w14:val="000000">
                              <w14:alpha w14:val="60000"/>
                            </w14:srgbClr>
                          </w14:shadow>
                        </w:rPr>
                        <w:t>8</w:t>
                      </w:r>
                      <w:r w:rsidRPr="00075718">
                        <w:rPr>
                          <w:rFonts w:ascii="Cambria" w:hAnsi="Cambria"/>
                          <w:color w:val="833C0B" w:themeColor="accent2" w:themeShade="80"/>
                          <w:sz w:val="72"/>
                          <w:szCs w:val="72"/>
                          <w14:shadow w14:blurRad="50800" w14:dist="38100" w14:dir="2700000" w14:sx="100000" w14:sy="100000" w14:kx="0" w14:ky="0" w14:algn="tl">
                            <w14:srgbClr w14:val="000000">
                              <w14:alpha w14:val="60000"/>
                            </w14:srgbClr>
                          </w14:shadow>
                        </w:rPr>
                        <w:t xml:space="preserve"> – </w:t>
                      </w:r>
                      <w:r>
                        <w:rPr>
                          <w:rFonts w:ascii="Cambria" w:hAnsi="Cambria"/>
                          <w:color w:val="833C0B" w:themeColor="accent2" w:themeShade="80"/>
                          <w:sz w:val="72"/>
                          <w:szCs w:val="72"/>
                          <w14:shadow w14:blurRad="50800" w14:dist="38100" w14:dir="2700000" w14:sx="100000" w14:sy="100000" w14:kx="0" w14:ky="0" w14:algn="tl">
                            <w14:srgbClr w14:val="000000">
                              <w14:alpha w14:val="60000"/>
                            </w14:srgbClr>
                          </w14:shadow>
                        </w:rPr>
                        <w:t>Financial Math</w:t>
                      </w:r>
                      <w:r w:rsidRPr="00075718">
                        <w:rPr>
                          <w:rFonts w:ascii="Cambria" w:hAnsi="Cambria"/>
                          <w:color w:val="833C0B" w:themeColor="accent2" w:themeShade="80"/>
                          <w:sz w:val="72"/>
                          <w:szCs w:val="72"/>
                          <w14:shadow w14:blurRad="50800" w14:dist="38100" w14:dir="2700000" w14:sx="100000" w14:sy="100000" w14:kx="0" w14:ky="0" w14:algn="tl">
                            <w14:srgbClr w14:val="000000">
                              <w14:alpha w14:val="60000"/>
                            </w14:srgbClr>
                          </w14:shadow>
                        </w:rPr>
                        <w:t xml:space="preserve"> </w:t>
                      </w:r>
                    </w:p>
                    <w:p w14:paraId="4D909546" w14:textId="77777777" w:rsidR="00DC094C" w:rsidRDefault="00DC094C" w:rsidP="00DC094C">
                      <w:pPr>
                        <w:pStyle w:val="NoSpacing"/>
                        <w:spacing w:line="276" w:lineRule="auto"/>
                        <w:jc w:val="center"/>
                        <w:rPr>
                          <w:b/>
                          <w:i/>
                          <w:color w:val="002060"/>
                          <w:sz w:val="28"/>
                          <w:szCs w:val="28"/>
                          <w14:shadow w14:blurRad="50800" w14:dist="38100" w14:dir="2700000" w14:sx="100000" w14:sy="100000" w14:kx="0" w14:ky="0" w14:algn="tl">
                            <w14:srgbClr w14:val="000000">
                              <w14:alpha w14:val="60000"/>
                            </w14:srgbClr>
                          </w14:shadow>
                        </w:rPr>
                      </w:pPr>
                      <w:r w:rsidRPr="006862A9">
                        <w:rPr>
                          <w:b/>
                          <w:i/>
                          <w:color w:val="002060"/>
                          <w:sz w:val="28"/>
                          <w:szCs w:val="28"/>
                          <w14:shadow w14:blurRad="50800" w14:dist="38100" w14:dir="2700000" w14:sx="100000" w14:sy="100000" w14:kx="0" w14:ky="0" w14:algn="tl">
                            <w14:srgbClr w14:val="000000">
                              <w14:alpha w14:val="60000"/>
                            </w14:srgbClr>
                          </w14:shadow>
                        </w:rPr>
                        <w:t>Compound interest is the greatest Mathematical discovery of all tim</w:t>
                      </w:r>
                      <w:r>
                        <w:rPr>
                          <w:b/>
                          <w:i/>
                          <w:color w:val="002060"/>
                          <w:sz w:val="28"/>
                          <w:szCs w:val="28"/>
                          <w14:shadow w14:blurRad="50800" w14:dist="38100" w14:dir="2700000" w14:sx="100000" w14:sy="100000" w14:kx="0" w14:ky="0" w14:algn="tl">
                            <w14:srgbClr w14:val="000000">
                              <w14:alpha w14:val="60000"/>
                            </w14:srgbClr>
                          </w14:shadow>
                        </w:rPr>
                        <w:t>e</w:t>
                      </w:r>
                    </w:p>
                    <w:p w14:paraId="3EBB7DF7" w14:textId="77777777" w:rsidR="00DC094C" w:rsidRPr="00490D6A" w:rsidRDefault="00DC094C" w:rsidP="00DC094C">
                      <w:pPr>
                        <w:pStyle w:val="NoSpacing"/>
                        <w:spacing w:line="276" w:lineRule="auto"/>
                        <w:jc w:val="center"/>
                        <w:rPr>
                          <w:rFonts w:ascii="Cambria" w:hAnsi="Cambria"/>
                          <w:i/>
                          <w:color w:val="A6A6A6" w:themeColor="background1" w:themeShade="A6"/>
                          <w:sz w:val="24"/>
                          <w:szCs w:val="24"/>
                        </w:rPr>
                      </w:pPr>
                      <w:r w:rsidRPr="00490D6A">
                        <w:rPr>
                          <w:i/>
                          <w:color w:val="A6A6A6" w:themeColor="background1" w:themeShade="A6"/>
                          <w:sz w:val="24"/>
                          <w:szCs w:val="24"/>
                          <w14:shadow w14:blurRad="50800" w14:dist="38100" w14:dir="2700000" w14:sx="100000" w14:sy="100000" w14:kx="0" w14:ky="0" w14:algn="tl">
                            <w14:srgbClr w14:val="000000">
                              <w14:alpha w14:val="60000"/>
                            </w14:srgbClr>
                          </w14:shadow>
                        </w:rPr>
                        <w:t>Albert Einstein (maybe)</w:t>
                      </w:r>
                    </w:p>
                    <w:p w14:paraId="39DC36E9" w14:textId="77777777" w:rsidR="00DC094C" w:rsidRPr="005D7DD7" w:rsidRDefault="00DC094C" w:rsidP="00DC094C">
                      <w:pPr>
                        <w:pStyle w:val="NoSpacing"/>
                        <w:spacing w:line="276" w:lineRule="auto"/>
                        <w:rPr>
                          <w:rFonts w:ascii="Cambria" w:hAnsi="Cambria"/>
                          <w:i/>
                          <w:color w:val="808080" w:themeColor="background1" w:themeShade="80"/>
                          <w:sz w:val="28"/>
                          <w:szCs w:val="28"/>
                        </w:rPr>
                      </w:pPr>
                      <w:r w:rsidRPr="005D7DD7">
                        <w:rPr>
                          <w:rFonts w:ascii="Cambria" w:hAnsi="Cambria"/>
                          <w:i/>
                          <w:color w:val="808080" w:themeColor="background1" w:themeShade="80"/>
                          <w:sz w:val="28"/>
                          <w:szCs w:val="28"/>
                        </w:rPr>
                        <w:t>We will learn</w:t>
                      </w:r>
                    </w:p>
                    <w:p w14:paraId="50335BBD" w14:textId="77777777" w:rsidR="00DC094C" w:rsidRPr="006862A9" w:rsidRDefault="00DC094C" w:rsidP="00DC094C">
                      <w:pPr>
                        <w:pStyle w:val="NoSpacing"/>
                        <w:numPr>
                          <w:ilvl w:val="0"/>
                          <w:numId w:val="1"/>
                        </w:numPr>
                        <w:spacing w:line="276" w:lineRule="auto"/>
                        <w:rPr>
                          <w:rFonts w:ascii="Cambria" w:hAnsi="Cambria"/>
                          <w:i/>
                          <w:color w:val="808080" w:themeColor="background1" w:themeShade="80"/>
                          <w:sz w:val="28"/>
                          <w:szCs w:val="28"/>
                        </w:rPr>
                      </w:pPr>
                      <w:r w:rsidRPr="006862A9">
                        <w:rPr>
                          <w:rFonts w:ascii="Cambria" w:hAnsi="Cambria"/>
                          <w:i/>
                          <w:color w:val="808080" w:themeColor="background1" w:themeShade="80"/>
                          <w:sz w:val="28"/>
                          <w:szCs w:val="28"/>
                        </w:rPr>
                        <w:t>understand the connections between simple interest and Arithmetic Se</w:t>
                      </w:r>
                      <w:r w:rsidR="00E57419">
                        <w:rPr>
                          <w:rFonts w:ascii="Cambria" w:hAnsi="Cambria"/>
                          <w:i/>
                          <w:color w:val="808080" w:themeColor="background1" w:themeShade="80"/>
                          <w:sz w:val="28"/>
                          <w:szCs w:val="28"/>
                        </w:rPr>
                        <w:t xml:space="preserve">quences and linear growth </w:t>
                      </w:r>
                    </w:p>
                    <w:p w14:paraId="5D534C5B" w14:textId="77777777" w:rsidR="00DC094C" w:rsidRPr="006862A9" w:rsidRDefault="00DC094C" w:rsidP="00DC094C">
                      <w:pPr>
                        <w:pStyle w:val="NoSpacing"/>
                        <w:numPr>
                          <w:ilvl w:val="0"/>
                          <w:numId w:val="1"/>
                        </w:numPr>
                        <w:spacing w:line="276" w:lineRule="auto"/>
                        <w:rPr>
                          <w:rFonts w:ascii="Cambria" w:hAnsi="Cambria"/>
                          <w:i/>
                          <w:color w:val="808080" w:themeColor="background1" w:themeShade="80"/>
                          <w:sz w:val="28"/>
                          <w:szCs w:val="28"/>
                        </w:rPr>
                      </w:pPr>
                      <w:r w:rsidRPr="006862A9">
                        <w:rPr>
                          <w:rFonts w:ascii="Cambria" w:hAnsi="Cambria"/>
                          <w:i/>
                          <w:color w:val="808080" w:themeColor="background1" w:themeShade="80"/>
                          <w:sz w:val="28"/>
                          <w:szCs w:val="28"/>
                        </w:rPr>
                        <w:t>understand the connections between compound interest and Geometric Sequenc</w:t>
                      </w:r>
                      <w:r w:rsidR="00E57419">
                        <w:rPr>
                          <w:rFonts w:ascii="Cambria" w:hAnsi="Cambria"/>
                          <w:i/>
                          <w:color w:val="808080" w:themeColor="background1" w:themeShade="80"/>
                          <w:sz w:val="28"/>
                          <w:szCs w:val="28"/>
                        </w:rPr>
                        <w:t>es and exponential growth</w:t>
                      </w:r>
                    </w:p>
                    <w:p w14:paraId="5FA53212" w14:textId="77777777" w:rsidR="00DC094C" w:rsidRPr="006862A9" w:rsidRDefault="00DC094C" w:rsidP="00DC094C">
                      <w:pPr>
                        <w:pStyle w:val="NoSpacing"/>
                        <w:numPr>
                          <w:ilvl w:val="0"/>
                          <w:numId w:val="1"/>
                        </w:numPr>
                        <w:spacing w:line="276" w:lineRule="auto"/>
                        <w:rPr>
                          <w:rFonts w:ascii="Cambria" w:hAnsi="Cambria"/>
                          <w:i/>
                          <w:color w:val="808080" w:themeColor="background1" w:themeShade="80"/>
                          <w:sz w:val="28"/>
                          <w:szCs w:val="28"/>
                        </w:rPr>
                      </w:pPr>
                      <w:r w:rsidRPr="006862A9">
                        <w:rPr>
                          <w:rFonts w:ascii="Cambria" w:hAnsi="Cambria"/>
                          <w:i/>
                          <w:color w:val="808080" w:themeColor="background1" w:themeShade="80"/>
                          <w:sz w:val="28"/>
                          <w:szCs w:val="28"/>
                        </w:rPr>
                        <w:t>solve problems using the formulae, or using spreadsheets, for simple and compound interest, and for a</w:t>
                      </w:r>
                      <w:r w:rsidR="00E57419">
                        <w:rPr>
                          <w:rFonts w:ascii="Cambria" w:hAnsi="Cambria"/>
                          <w:i/>
                          <w:color w:val="808080" w:themeColor="background1" w:themeShade="80"/>
                          <w:sz w:val="28"/>
                          <w:szCs w:val="28"/>
                        </w:rPr>
                        <w:t>nnuities/mortgages</w:t>
                      </w:r>
                    </w:p>
                    <w:p w14:paraId="5F7ED5C5" w14:textId="77777777" w:rsidR="00DC094C" w:rsidRPr="005D7DD7" w:rsidRDefault="00DC094C" w:rsidP="00DC094C">
                      <w:pPr>
                        <w:pStyle w:val="NoSpacing"/>
                        <w:spacing w:line="276" w:lineRule="auto"/>
                        <w:ind w:left="720"/>
                        <w:rPr>
                          <w:rFonts w:ascii="Cambria" w:hAnsi="Cambria"/>
                          <w:i/>
                          <w:color w:val="808080" w:themeColor="background1" w:themeShade="80"/>
                          <w:sz w:val="28"/>
                          <w:szCs w:val="28"/>
                        </w:rPr>
                      </w:pPr>
                    </w:p>
                  </w:txbxContent>
                </v:textbox>
                <w10:wrap anchorx="margin" anchory="margin"/>
              </v:rect>
            </w:pict>
          </mc:Fallback>
        </mc:AlternateContent>
      </w:r>
      <w:r w:rsidRPr="00075718">
        <w:rPr>
          <w:rFonts w:ascii="Cambria" w:hAnsi="Cambria"/>
          <w:color w:val="002060"/>
          <w:sz w:val="96"/>
          <w:szCs w:val="96"/>
          <w14:shadow w14:blurRad="50800" w14:dist="38100" w14:dir="2700000" w14:sx="100000" w14:sy="100000" w14:kx="0" w14:ky="0" w14:algn="tl">
            <w14:srgbClr w14:val="000000">
              <w14:alpha w14:val="60000"/>
            </w14:srgbClr>
          </w14:shadow>
        </w:rPr>
        <w:t>Functions</w:t>
      </w:r>
      <w:r>
        <w:rPr>
          <w:rFonts w:ascii="Cambria" w:hAnsi="Cambria"/>
          <w:color w:val="002060"/>
          <w:sz w:val="96"/>
          <w:szCs w:val="96"/>
          <w14:shadow w14:blurRad="50800" w14:dist="38100" w14:dir="2700000" w14:sx="100000" w14:sy="100000" w14:kx="0" w14:ky="0" w14:algn="tl">
            <w14:srgbClr w14:val="000000">
              <w14:alpha w14:val="60000"/>
            </w14:srgbClr>
          </w14:shadow>
        </w:rPr>
        <w:t xml:space="preserve"> 11</w:t>
      </w:r>
    </w:p>
    <w:p w14:paraId="1FDBE2BA" w14:textId="77777777" w:rsidR="00DC094C" w:rsidRDefault="00DC094C" w:rsidP="00DC094C">
      <w:r>
        <w:rPr>
          <w:rFonts w:asciiTheme="majorHAnsi" w:hAnsiTheme="majorHAnsi"/>
          <w:noProof/>
          <w:sz w:val="96"/>
          <w:szCs w:val="96"/>
          <w:lang w:eastAsia="en-CA"/>
        </w:rPr>
        <w:drawing>
          <wp:anchor distT="0" distB="0" distL="114300" distR="114300" simplePos="0" relativeHeight="251660288" behindDoc="1" locked="0" layoutInCell="1" allowOverlap="1" wp14:anchorId="14A088C0" wp14:editId="6DAAF6CD">
            <wp:simplePos x="0" y="0"/>
            <wp:positionH relativeFrom="margin">
              <wp:align>right</wp:align>
            </wp:positionH>
            <wp:positionV relativeFrom="paragraph">
              <wp:posOffset>7012305</wp:posOffset>
            </wp:positionV>
            <wp:extent cx="377825" cy="243840"/>
            <wp:effectExtent l="0" t="0" r="3175" b="3810"/>
            <wp:wrapTight wrapText="bothSides">
              <wp:wrapPolygon edited="0">
                <wp:start x="0" y="0"/>
                <wp:lineTo x="0" y="20250"/>
                <wp:lineTo x="20692" y="20250"/>
                <wp:lineTo x="20692"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mathtd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7825" cy="243840"/>
                    </a:xfrm>
                    <a:prstGeom prst="rect">
                      <a:avLst/>
                    </a:prstGeom>
                  </pic:spPr>
                </pic:pic>
              </a:graphicData>
            </a:graphic>
            <wp14:sizeRelH relativeFrom="margin">
              <wp14:pctWidth>0</wp14:pctWidth>
            </wp14:sizeRelH>
            <wp14:sizeRelV relativeFrom="margin">
              <wp14:pctHeight>0</wp14:pctHeight>
            </wp14:sizeRelV>
          </wp:anchor>
        </w:drawing>
      </w:r>
    </w:p>
    <w:p w14:paraId="5195AC39" w14:textId="77777777" w:rsidR="00DC094C" w:rsidRPr="00946E2F" w:rsidRDefault="00DC094C" w:rsidP="00DC094C"/>
    <w:p w14:paraId="75FCD873" w14:textId="77777777" w:rsidR="00DC094C" w:rsidRPr="00946E2F" w:rsidRDefault="00DC094C" w:rsidP="00DC094C"/>
    <w:p w14:paraId="0008BA81" w14:textId="77777777" w:rsidR="00DC094C" w:rsidRPr="00946E2F" w:rsidRDefault="00DC094C" w:rsidP="00DC094C"/>
    <w:p w14:paraId="69E78AC0" w14:textId="77777777" w:rsidR="00DC094C" w:rsidRPr="00946E2F" w:rsidRDefault="00DC094C" w:rsidP="00DC094C"/>
    <w:p w14:paraId="72C2E82D" w14:textId="77777777" w:rsidR="00DC094C" w:rsidRPr="00946E2F" w:rsidRDefault="00DC094C" w:rsidP="00DC094C"/>
    <w:p w14:paraId="3A51FA90" w14:textId="77777777" w:rsidR="00DC094C" w:rsidRPr="00946E2F" w:rsidRDefault="00DC094C" w:rsidP="00DC094C"/>
    <w:p w14:paraId="760635A9" w14:textId="77777777" w:rsidR="00DC094C" w:rsidRPr="00946E2F" w:rsidRDefault="00DC094C" w:rsidP="00DC094C"/>
    <w:p w14:paraId="67457BF2" w14:textId="77777777" w:rsidR="00DC094C" w:rsidRPr="00946E2F" w:rsidRDefault="00DC094C" w:rsidP="00DC094C"/>
    <w:p w14:paraId="6FB0CDF3" w14:textId="77777777" w:rsidR="00DC094C" w:rsidRPr="00946E2F" w:rsidRDefault="00DC094C" w:rsidP="00DC094C"/>
    <w:p w14:paraId="6CD9D7B7" w14:textId="77777777" w:rsidR="00DC094C" w:rsidRPr="00946E2F" w:rsidRDefault="00DC094C" w:rsidP="00DC094C"/>
    <w:p w14:paraId="7C356BCE" w14:textId="77777777" w:rsidR="00DC094C" w:rsidRDefault="00DC094C" w:rsidP="00DC094C"/>
    <w:p w14:paraId="2875C66F" w14:textId="77777777" w:rsidR="00DC094C" w:rsidRDefault="00DC094C" w:rsidP="00DC094C"/>
    <w:p w14:paraId="494A48E5" w14:textId="77777777" w:rsidR="00DC094C" w:rsidRPr="00946E2F" w:rsidRDefault="00DC094C" w:rsidP="00DC094C">
      <w:pPr>
        <w:tabs>
          <w:tab w:val="left" w:pos="1191"/>
        </w:tabs>
      </w:pPr>
      <w:r>
        <w:rPr>
          <w:noProof/>
          <w:lang w:eastAsia="en-CA"/>
        </w:rPr>
        <w:drawing>
          <wp:anchor distT="0" distB="0" distL="114300" distR="114300" simplePos="0" relativeHeight="251661312" behindDoc="1" locked="0" layoutInCell="1" allowOverlap="1" wp14:anchorId="52CB1A7F" wp14:editId="54C45613">
            <wp:simplePos x="0" y="0"/>
            <wp:positionH relativeFrom="margin">
              <wp:align>center</wp:align>
            </wp:positionH>
            <wp:positionV relativeFrom="paragraph">
              <wp:posOffset>313690</wp:posOffset>
            </wp:positionV>
            <wp:extent cx="5041900" cy="2983230"/>
            <wp:effectExtent l="0" t="0" r="6350" b="7620"/>
            <wp:wrapTight wrapText="bothSides">
              <wp:wrapPolygon edited="0">
                <wp:start x="0" y="0"/>
                <wp:lineTo x="0" y="21517"/>
                <wp:lineTo x="21546" y="21517"/>
                <wp:lineTo x="2154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hFinance.JPG"/>
                    <pic:cNvPicPr/>
                  </pic:nvPicPr>
                  <pic:blipFill>
                    <a:blip r:embed="rId6">
                      <a:extLst>
                        <a:ext uri="{28A0092B-C50C-407E-A947-70E740481C1C}">
                          <a14:useLocalDpi xmlns:a14="http://schemas.microsoft.com/office/drawing/2010/main" val="0"/>
                        </a:ext>
                      </a:extLst>
                    </a:blip>
                    <a:stretch>
                      <a:fillRect/>
                    </a:stretch>
                  </pic:blipFill>
                  <pic:spPr>
                    <a:xfrm>
                      <a:off x="0" y="0"/>
                      <a:ext cx="5041900" cy="2983230"/>
                    </a:xfrm>
                    <a:prstGeom prst="rect">
                      <a:avLst/>
                    </a:prstGeom>
                  </pic:spPr>
                </pic:pic>
              </a:graphicData>
            </a:graphic>
            <wp14:sizeRelH relativeFrom="margin">
              <wp14:pctWidth>0</wp14:pctWidth>
            </wp14:sizeRelH>
            <wp14:sizeRelV relativeFrom="margin">
              <wp14:pctHeight>0</wp14:pctHeight>
            </wp14:sizeRelV>
          </wp:anchor>
        </w:drawing>
      </w:r>
      <w:r>
        <w:tab/>
      </w:r>
    </w:p>
    <w:p w14:paraId="41DB585A" w14:textId="77777777" w:rsidR="00DC094C" w:rsidRDefault="00DC094C"/>
    <w:p w14:paraId="16D94266" w14:textId="77777777" w:rsidR="00DC094C" w:rsidRPr="00DC094C" w:rsidRDefault="00DC094C" w:rsidP="00DC094C"/>
    <w:p w14:paraId="27D50465" w14:textId="77777777" w:rsidR="00DC094C" w:rsidRPr="00DC094C" w:rsidRDefault="00DC094C" w:rsidP="00DC094C"/>
    <w:p w14:paraId="32165927" w14:textId="77777777" w:rsidR="00DC094C" w:rsidRPr="00DC094C" w:rsidRDefault="00DC094C" w:rsidP="00DC094C"/>
    <w:p w14:paraId="1E670B6E" w14:textId="77777777" w:rsidR="00DC094C" w:rsidRPr="00DC094C" w:rsidRDefault="00DC094C" w:rsidP="00DC094C"/>
    <w:p w14:paraId="722E41C4" w14:textId="77777777" w:rsidR="00DC094C" w:rsidRPr="00DC094C" w:rsidRDefault="00DC094C" w:rsidP="00DC094C"/>
    <w:p w14:paraId="739DEEFE" w14:textId="77777777" w:rsidR="00DC094C" w:rsidRPr="00DC094C" w:rsidRDefault="00DC094C" w:rsidP="00DC094C"/>
    <w:p w14:paraId="0CE66A9B" w14:textId="77777777" w:rsidR="00DC094C" w:rsidRPr="00DC094C" w:rsidRDefault="00DC094C" w:rsidP="00DC094C"/>
    <w:p w14:paraId="7E94782C" w14:textId="77777777" w:rsidR="00DC094C" w:rsidRPr="00DC094C" w:rsidRDefault="00DC094C" w:rsidP="00DC094C"/>
    <w:p w14:paraId="20D33536" w14:textId="77777777" w:rsidR="00DF74D1" w:rsidRDefault="00DF74D1" w:rsidP="00DC094C"/>
    <w:p w14:paraId="61AD0A98" w14:textId="77777777" w:rsidR="00DC094C" w:rsidRDefault="00DC094C" w:rsidP="00DC094C"/>
    <w:p w14:paraId="467C48FA" w14:textId="306BE878" w:rsidR="00A008C2" w:rsidRPr="00C951BE" w:rsidRDefault="00336931" w:rsidP="00A008C2">
      <w:pPr>
        <w:spacing w:after="0" w:line="240" w:lineRule="auto"/>
        <w:rPr>
          <w:rFonts w:cs="Times New Roman"/>
          <w:b/>
          <w:color w:val="002060"/>
          <w:sz w:val="52"/>
          <w:szCs w:val="52"/>
        </w:rPr>
      </w:pPr>
      <w:r>
        <w:rPr>
          <w:rFonts w:cs="Times New Roman"/>
          <w:b/>
          <w:color w:val="002060"/>
          <w:sz w:val="52"/>
          <w:szCs w:val="52"/>
        </w:rPr>
        <w:lastRenderedPageBreak/>
        <w:t>Unit</w:t>
      </w:r>
      <w:r w:rsidR="00A008C2">
        <w:rPr>
          <w:rFonts w:cs="Times New Roman"/>
          <w:b/>
          <w:color w:val="002060"/>
          <w:sz w:val="52"/>
          <w:szCs w:val="52"/>
        </w:rPr>
        <w:t xml:space="preserve"> 8</w:t>
      </w:r>
      <w:r w:rsidR="00A008C2" w:rsidRPr="00C951BE">
        <w:rPr>
          <w:rFonts w:cs="Times New Roman"/>
          <w:b/>
          <w:color w:val="002060"/>
          <w:sz w:val="52"/>
          <w:szCs w:val="52"/>
        </w:rPr>
        <w:t xml:space="preserve"> – </w:t>
      </w:r>
      <w:r w:rsidR="00A008C2">
        <w:rPr>
          <w:rFonts w:cs="Times New Roman"/>
          <w:b/>
          <w:color w:val="002060"/>
          <w:sz w:val="52"/>
          <w:szCs w:val="52"/>
        </w:rPr>
        <w:t>Financial Math</w:t>
      </w:r>
    </w:p>
    <w:p w14:paraId="29087DE8" w14:textId="77777777" w:rsidR="00A008C2" w:rsidRDefault="00A008C2" w:rsidP="00A008C2">
      <w:pPr>
        <w:spacing w:after="0" w:line="240" w:lineRule="auto"/>
        <w:rPr>
          <w:rFonts w:cs="Times New Roman"/>
          <w:i/>
          <w:color w:val="808080" w:themeColor="background1" w:themeShade="80"/>
          <w:sz w:val="28"/>
          <w:szCs w:val="28"/>
        </w:rPr>
      </w:pPr>
    </w:p>
    <w:p w14:paraId="45D2F403" w14:textId="2014BF45" w:rsidR="00A008C2" w:rsidRPr="00C951BE" w:rsidRDefault="00A008C2" w:rsidP="00A008C2">
      <w:pPr>
        <w:spacing w:after="0" w:line="240" w:lineRule="auto"/>
        <w:rPr>
          <w:rFonts w:cs="Times New Roman"/>
          <w:i/>
          <w:color w:val="808080" w:themeColor="background1" w:themeShade="80"/>
          <w:sz w:val="28"/>
          <w:szCs w:val="28"/>
        </w:rPr>
      </w:pPr>
      <w:r w:rsidRPr="00C951BE">
        <w:rPr>
          <w:rFonts w:cs="Times New Roman"/>
          <w:i/>
          <w:color w:val="808080" w:themeColor="background1" w:themeShade="80"/>
          <w:sz w:val="28"/>
          <w:szCs w:val="28"/>
        </w:rPr>
        <w:t>Contents with suggested problems from the Nelson Textbook</w:t>
      </w:r>
      <w:r>
        <w:rPr>
          <w:rFonts w:cs="Times New Roman"/>
          <w:i/>
          <w:color w:val="808080" w:themeColor="background1" w:themeShade="80"/>
          <w:sz w:val="28"/>
          <w:szCs w:val="28"/>
        </w:rPr>
        <w:t xml:space="preserve">. </w:t>
      </w:r>
    </w:p>
    <w:p w14:paraId="48E802E9" w14:textId="77777777" w:rsidR="00A008C2" w:rsidRDefault="00A008C2" w:rsidP="00A008C2"/>
    <w:p w14:paraId="07C48D19" w14:textId="77777777" w:rsidR="00A008C2" w:rsidRDefault="00A008C2" w:rsidP="00A008C2"/>
    <w:p w14:paraId="1A65B381" w14:textId="77777777" w:rsidR="00DC094C" w:rsidRPr="00A96CEC" w:rsidRDefault="00DC094C" w:rsidP="00DC094C">
      <w:pPr>
        <w:pStyle w:val="basic"/>
      </w:pPr>
      <w:r w:rsidRPr="00E57419">
        <w:rPr>
          <w:b/>
        </w:rPr>
        <w:t>8.1:</w:t>
      </w:r>
      <w:r>
        <w:t xml:space="preserve"> </w:t>
      </w:r>
      <w:r>
        <w:rPr>
          <w:b/>
        </w:rPr>
        <w:t xml:space="preserve">  </w:t>
      </w:r>
      <w:r>
        <w:t>Pg. 481 – 482 #5bce, 6, 7, 11, 8 (yes, try #8 last!)</w:t>
      </w:r>
    </w:p>
    <w:p w14:paraId="4AA410EA" w14:textId="77777777" w:rsidR="00DC094C" w:rsidRDefault="00DC094C" w:rsidP="00DC094C"/>
    <w:p w14:paraId="1329AB91" w14:textId="77777777" w:rsidR="00A008C2" w:rsidRDefault="00A008C2" w:rsidP="00DC094C"/>
    <w:p w14:paraId="40A782E3" w14:textId="77777777" w:rsidR="00DC094C" w:rsidRDefault="00DC094C" w:rsidP="00DC094C">
      <w:pPr>
        <w:pStyle w:val="basic"/>
        <w:ind w:left="2160" w:hanging="2160"/>
      </w:pPr>
      <w:r w:rsidRPr="00E57419">
        <w:rPr>
          <w:b/>
        </w:rPr>
        <w:t>8.2:</w:t>
      </w:r>
      <w:r>
        <w:t xml:space="preserve">   Pg. 490 – 491 #1ab, 3cd (no timeline), 6 (guess and check!), 7 (option two is tricky), 9, 10</w:t>
      </w:r>
    </w:p>
    <w:p w14:paraId="7555148E" w14:textId="77777777" w:rsidR="00DC094C" w:rsidRDefault="00DC094C" w:rsidP="00DC094C"/>
    <w:p w14:paraId="5C028079" w14:textId="77777777" w:rsidR="00A008C2" w:rsidRDefault="00A008C2" w:rsidP="00DC094C"/>
    <w:p w14:paraId="67078995" w14:textId="77777777" w:rsidR="00DC094C" w:rsidRPr="00297357" w:rsidRDefault="00DC094C" w:rsidP="00DC094C">
      <w:pPr>
        <w:pStyle w:val="basic"/>
        <w:ind w:left="2160" w:hanging="2160"/>
      </w:pPr>
      <w:r w:rsidRPr="00E57419">
        <w:rPr>
          <w:b/>
        </w:rPr>
        <w:t>8.3:</w:t>
      </w:r>
      <w:r>
        <w:t xml:space="preserve">   Pg. 498 – 499 #1ab, 3cd, 4, 6, 8 </w:t>
      </w:r>
      <w:r w:rsidRPr="00D572B7">
        <w:rPr>
          <w:color w:val="A6A6A6" w:themeColor="background1" w:themeShade="A6"/>
        </w:rPr>
        <w:t>(ask for help if you need it)</w:t>
      </w:r>
      <w:r>
        <w:t>, 10</w:t>
      </w:r>
      <w:r>
        <w:tab/>
      </w:r>
    </w:p>
    <w:p w14:paraId="2735FAFD" w14:textId="77777777" w:rsidR="00DC094C" w:rsidRDefault="00DC094C" w:rsidP="00DC094C"/>
    <w:p w14:paraId="5CEA77ED" w14:textId="77777777" w:rsidR="00A008C2" w:rsidRDefault="00A008C2" w:rsidP="00DC094C"/>
    <w:p w14:paraId="2A07ABE5" w14:textId="77777777" w:rsidR="00DC094C" w:rsidRDefault="00DC094C" w:rsidP="00DC094C">
      <w:pPr>
        <w:pStyle w:val="basic"/>
      </w:pPr>
      <w:r w:rsidRPr="00E57419">
        <w:rPr>
          <w:b/>
        </w:rPr>
        <w:t>8.4:</w:t>
      </w:r>
      <w:r>
        <w:t xml:space="preserve">   Pg. 511 – 512 #3, 5bd, 6, 8 (guess and check!), 9, 10</w:t>
      </w:r>
    </w:p>
    <w:p w14:paraId="035A4025" w14:textId="77777777" w:rsidR="00DC094C" w:rsidRDefault="00DC094C" w:rsidP="00DC094C">
      <w:pPr>
        <w:pStyle w:val="basic"/>
        <w:ind w:left="2160" w:hanging="2160"/>
      </w:pPr>
    </w:p>
    <w:p w14:paraId="385B77A6" w14:textId="77777777" w:rsidR="00A008C2" w:rsidRDefault="00A008C2" w:rsidP="00DC094C">
      <w:pPr>
        <w:pStyle w:val="basic"/>
        <w:ind w:left="2160" w:hanging="2160"/>
      </w:pPr>
    </w:p>
    <w:p w14:paraId="2809FB97" w14:textId="77777777" w:rsidR="00DC094C" w:rsidRPr="00297357" w:rsidRDefault="00DC094C" w:rsidP="00DC094C">
      <w:pPr>
        <w:pStyle w:val="basic"/>
        <w:ind w:left="2160" w:hanging="2160"/>
      </w:pPr>
      <w:r w:rsidRPr="00E57419">
        <w:rPr>
          <w:b/>
        </w:rPr>
        <w:t>8.5:</w:t>
      </w:r>
      <w:r>
        <w:t xml:space="preserve"> </w:t>
      </w:r>
      <w:r>
        <w:rPr>
          <w:b/>
        </w:rPr>
        <w:t xml:space="preserve">  </w:t>
      </w:r>
      <w:r>
        <w:t>Pg. 520 – 521 #1ac (</w:t>
      </w:r>
      <w:r w:rsidRPr="00CE4336">
        <w:rPr>
          <w:i/>
        </w:rPr>
        <w:t>no timelines, no series</w:t>
      </w:r>
      <w:r>
        <w:t>), 3bc, 4, 6 (</w:t>
      </w:r>
      <w:r w:rsidRPr="00CE4336">
        <w:rPr>
          <w:i/>
        </w:rPr>
        <w:t>yes – CD/DVD players did cost that much in the past</w:t>
      </w:r>
      <w:r>
        <w:t>!), 7, 10</w:t>
      </w:r>
    </w:p>
    <w:p w14:paraId="220592FE" w14:textId="77777777" w:rsidR="00DC094C" w:rsidRDefault="00DC094C" w:rsidP="00DC094C"/>
    <w:p w14:paraId="4AE4EA85" w14:textId="77777777" w:rsidR="00DC094C" w:rsidRDefault="00DC094C" w:rsidP="00DC094C"/>
    <w:p w14:paraId="4B05DEC3" w14:textId="77777777" w:rsidR="00DC094C" w:rsidRDefault="00DC094C" w:rsidP="00DC094C"/>
    <w:p w14:paraId="3B3FAEA4" w14:textId="77777777" w:rsidR="00DC094C" w:rsidRDefault="00DC094C">
      <w:r>
        <w:br w:type="page"/>
      </w:r>
    </w:p>
    <w:p w14:paraId="151B8E37" w14:textId="77777777" w:rsidR="00DC094C" w:rsidRPr="00B84411" w:rsidRDefault="00DC094C" w:rsidP="00DC094C">
      <w:pPr>
        <w:pStyle w:val="basic"/>
        <w:jc w:val="right"/>
        <w:rPr>
          <w:i/>
          <w:sz w:val="16"/>
          <w:szCs w:val="16"/>
        </w:rPr>
      </w:pPr>
      <w:r w:rsidRPr="00B84411">
        <w:rPr>
          <w:b/>
          <w:noProof/>
          <w:sz w:val="16"/>
          <w:szCs w:val="16"/>
          <w:lang w:eastAsia="en-CA"/>
        </w:rPr>
        <w:lastRenderedPageBreak/>
        <w:drawing>
          <wp:anchor distT="0" distB="0" distL="114300" distR="114300" simplePos="0" relativeHeight="251663360" behindDoc="0" locked="0" layoutInCell="1" allowOverlap="1" wp14:anchorId="3346B601" wp14:editId="3AC1137D">
            <wp:simplePos x="0" y="0"/>
            <wp:positionH relativeFrom="column">
              <wp:posOffset>-273050</wp:posOffset>
            </wp:positionH>
            <wp:positionV relativeFrom="paragraph">
              <wp:posOffset>-95885</wp:posOffset>
            </wp:positionV>
            <wp:extent cx="490855" cy="316865"/>
            <wp:effectExtent l="0" t="0" r="4445"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td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0855" cy="316865"/>
                    </a:xfrm>
                    <a:prstGeom prst="rect">
                      <a:avLst/>
                    </a:prstGeom>
                  </pic:spPr>
                </pic:pic>
              </a:graphicData>
            </a:graphic>
            <wp14:sizeRelH relativeFrom="page">
              <wp14:pctWidth>0</wp14:pctWidth>
            </wp14:sizeRelH>
            <wp14:sizeRelV relativeFrom="page">
              <wp14:pctHeight>0</wp14:pctHeight>
            </wp14:sizeRelV>
          </wp:anchor>
        </w:drawing>
      </w:r>
      <w:r>
        <w:rPr>
          <w:i/>
          <w:sz w:val="16"/>
          <w:szCs w:val="16"/>
        </w:rPr>
        <w:t>MCR3U</w:t>
      </w:r>
    </w:p>
    <w:p w14:paraId="5D2B9624" w14:textId="77777777" w:rsidR="00DC094C" w:rsidRDefault="00DC094C" w:rsidP="00DC094C">
      <w:pPr>
        <w:pStyle w:val="basic"/>
        <w:jc w:val="right"/>
        <w:rPr>
          <w:sz w:val="18"/>
          <w:szCs w:val="18"/>
        </w:rPr>
      </w:pPr>
    </w:p>
    <w:p w14:paraId="6C2BCBD3" w14:textId="77777777" w:rsidR="00DC094C" w:rsidRDefault="00DC094C" w:rsidP="00DC094C">
      <w:pPr>
        <w:pStyle w:val="basic"/>
        <w:rPr>
          <w:sz w:val="18"/>
          <w:szCs w:val="18"/>
        </w:rPr>
      </w:pPr>
    </w:p>
    <w:p w14:paraId="67375B4E" w14:textId="30D45492" w:rsidR="00DC094C" w:rsidRPr="00F4630D" w:rsidRDefault="00336931" w:rsidP="00DC094C">
      <w:pPr>
        <w:pStyle w:val="basic"/>
        <w:rPr>
          <w:b/>
          <w:color w:val="0070C0"/>
          <w:sz w:val="36"/>
          <w:szCs w:val="36"/>
        </w:rPr>
      </w:pPr>
      <w:r>
        <w:rPr>
          <w:b/>
          <w:color w:val="0070C0"/>
          <w:sz w:val="36"/>
          <w:szCs w:val="36"/>
        </w:rPr>
        <w:t>Unit</w:t>
      </w:r>
      <w:r w:rsidR="00DC094C" w:rsidRPr="00F4630D">
        <w:rPr>
          <w:b/>
          <w:color w:val="0070C0"/>
          <w:sz w:val="36"/>
          <w:szCs w:val="36"/>
        </w:rPr>
        <w:t xml:space="preserve"> 8 – Financial Applications (Discrete Functions)</w:t>
      </w:r>
    </w:p>
    <w:p w14:paraId="51B6B0B4" w14:textId="77777777" w:rsidR="00DC094C" w:rsidRPr="00A96CEC" w:rsidRDefault="00DC094C" w:rsidP="00DC094C">
      <w:pPr>
        <w:pStyle w:val="basic"/>
        <w:rPr>
          <w:sz w:val="28"/>
          <w:szCs w:val="28"/>
        </w:rPr>
      </w:pPr>
      <w:r>
        <w:rPr>
          <w:b/>
          <w:sz w:val="28"/>
          <w:szCs w:val="28"/>
        </w:rPr>
        <w:t>8.1 Simple Interest</w:t>
      </w:r>
    </w:p>
    <w:p w14:paraId="68A5BC69" w14:textId="77777777" w:rsidR="00DC094C" w:rsidRDefault="00DC094C" w:rsidP="00DC094C">
      <w:pPr>
        <w:pStyle w:val="basic"/>
      </w:pPr>
    </w:p>
    <w:p w14:paraId="3939EBE0" w14:textId="77777777" w:rsidR="008819FC" w:rsidRPr="006515AB" w:rsidRDefault="008819FC" w:rsidP="00DC094C">
      <w:pPr>
        <w:pStyle w:val="basic"/>
      </w:pPr>
      <w:r>
        <w:rPr>
          <w:b/>
        </w:rPr>
        <w:t xml:space="preserve">Learning Goal: </w:t>
      </w:r>
      <w:r w:rsidR="006515AB">
        <w:t>We are learning to calculate simple interest.</w:t>
      </w:r>
    </w:p>
    <w:p w14:paraId="7E1AC125" w14:textId="77777777" w:rsidR="008819FC" w:rsidRDefault="008819FC" w:rsidP="00DC094C">
      <w:pPr>
        <w:pStyle w:val="basic"/>
      </w:pPr>
    </w:p>
    <w:p w14:paraId="6370A14D" w14:textId="77777777" w:rsidR="00DC094C" w:rsidRDefault="00DC094C" w:rsidP="00DC094C">
      <w:pPr>
        <w:pStyle w:val="basic"/>
      </w:pPr>
      <w:r>
        <w:t xml:space="preserve">This </w:t>
      </w:r>
      <w:r>
        <w:rPr>
          <w:i/>
        </w:rPr>
        <w:t>should</w:t>
      </w:r>
      <w:r>
        <w:t xml:space="preserve"> be review, but it never hurts to review previously learned material.</w:t>
      </w:r>
    </w:p>
    <w:p w14:paraId="72E8E05C" w14:textId="77777777" w:rsidR="00DC094C" w:rsidRDefault="00DC094C" w:rsidP="00DC094C">
      <w:pPr>
        <w:pStyle w:val="basic"/>
      </w:pPr>
    </w:p>
    <w:p w14:paraId="6AF41E02" w14:textId="77777777" w:rsidR="00DC094C" w:rsidRDefault="00DC094C" w:rsidP="00DC094C">
      <w:pPr>
        <w:pStyle w:val="basic"/>
      </w:pPr>
      <w:r>
        <w:t xml:space="preserve">Most people are </w:t>
      </w:r>
      <w:r w:rsidRPr="00F4630D">
        <w:rPr>
          <w:i/>
          <w:color w:val="C00000"/>
        </w:rPr>
        <w:t>interested</w:t>
      </w:r>
      <w:r w:rsidRPr="00F4630D">
        <w:rPr>
          <w:color w:val="C00000"/>
        </w:rPr>
        <w:t xml:space="preserve"> </w:t>
      </w:r>
      <w:r w:rsidRPr="00804E74">
        <w:t>in their</w:t>
      </w:r>
      <w:r>
        <w:t xml:space="preserve"> personal financial situations. Obviously that’s why we call the money earned on investments </w:t>
      </w:r>
      <w:r w:rsidRPr="00F4630D">
        <w:rPr>
          <w:b/>
          <w:color w:val="C00000"/>
        </w:rPr>
        <w:t>interest</w:t>
      </w:r>
      <w:r>
        <w:t xml:space="preserve">. </w:t>
      </w:r>
    </w:p>
    <w:p w14:paraId="323024D8" w14:textId="77777777" w:rsidR="00DC094C" w:rsidRDefault="00DC094C" w:rsidP="00DC094C">
      <w:pPr>
        <w:pStyle w:val="basic"/>
      </w:pPr>
    </w:p>
    <w:p w14:paraId="7C023E85" w14:textId="77777777" w:rsidR="00DC094C" w:rsidRDefault="00DC094C" w:rsidP="00DC094C">
      <w:pPr>
        <w:pStyle w:val="basic"/>
      </w:pPr>
      <w:r>
        <w:t xml:space="preserve">Simple </w:t>
      </w:r>
      <w:r w:rsidRPr="00F4630D">
        <w:rPr>
          <w:b/>
          <w:color w:val="FF0000"/>
          <w:sz w:val="40"/>
          <w:szCs w:val="40"/>
        </w:rPr>
        <w:t>I</w:t>
      </w:r>
      <w:r>
        <w:t xml:space="preserve">nterest is calculated using an interest </w:t>
      </w:r>
      <w:r w:rsidRPr="00F4630D">
        <w:rPr>
          <w:b/>
          <w:color w:val="FF0000"/>
          <w:sz w:val="40"/>
          <w:szCs w:val="40"/>
        </w:rPr>
        <w:t>r</w:t>
      </w:r>
      <w:r>
        <w:t xml:space="preserve">ate, </w:t>
      </w:r>
      <w:r w:rsidRPr="00F4630D">
        <w:rPr>
          <w:b/>
          <w:i/>
          <w:color w:val="FF0000"/>
          <w:sz w:val="40"/>
          <w:szCs w:val="40"/>
        </w:rPr>
        <w:t>r</w:t>
      </w:r>
      <w:r>
        <w:rPr>
          <w:i/>
        </w:rPr>
        <w:t xml:space="preserve"> </w:t>
      </w:r>
      <w:r>
        <w:t xml:space="preserve">(% /a), over a period of time, </w:t>
      </w:r>
      <w:r w:rsidRPr="00F4630D">
        <w:rPr>
          <w:b/>
          <w:i/>
          <w:color w:val="FF0000"/>
          <w:sz w:val="40"/>
          <w:szCs w:val="40"/>
        </w:rPr>
        <w:t>t</w:t>
      </w:r>
      <w:r>
        <w:t xml:space="preserve"> (in years). We call the amount invested (borrowed) the </w:t>
      </w:r>
      <w:r w:rsidRPr="00F4630D">
        <w:rPr>
          <w:b/>
          <w:color w:val="FF0000"/>
          <w:sz w:val="40"/>
          <w:szCs w:val="40"/>
        </w:rPr>
        <w:t>P</w:t>
      </w:r>
      <w:r>
        <w:t>rincipal.</w:t>
      </w:r>
    </w:p>
    <w:p w14:paraId="7D255C2A" w14:textId="77777777" w:rsidR="00DC094C" w:rsidRDefault="00DC094C" w:rsidP="00DC094C">
      <w:pPr>
        <w:pStyle w:val="basic"/>
      </w:pPr>
    </w:p>
    <w:p w14:paraId="1D4DAE2C" w14:textId="77777777" w:rsidR="00DC094C" w:rsidRDefault="00DC094C" w:rsidP="00DC094C">
      <w:pPr>
        <w:pStyle w:val="basic"/>
      </w:pPr>
      <w:r>
        <w:t>The Interest Formula</w:t>
      </w:r>
    </w:p>
    <w:p w14:paraId="481F8BA6" w14:textId="77777777" w:rsidR="00DC094C" w:rsidRDefault="00DC094C" w:rsidP="00DC094C">
      <w:pPr>
        <w:pStyle w:val="basic"/>
      </w:pPr>
    </w:p>
    <w:p w14:paraId="7D3D4BF3" w14:textId="77777777" w:rsidR="00DC094C" w:rsidRDefault="00DC094C" w:rsidP="00DC094C">
      <w:pPr>
        <w:pStyle w:val="basic"/>
      </w:pPr>
    </w:p>
    <w:p w14:paraId="339791A7" w14:textId="77777777" w:rsidR="00DC094C" w:rsidRDefault="00DC094C" w:rsidP="00DC094C">
      <w:pPr>
        <w:pStyle w:val="basic"/>
      </w:pPr>
    </w:p>
    <w:p w14:paraId="58BB8E8E" w14:textId="77777777" w:rsidR="00DC094C" w:rsidRPr="00950A03" w:rsidRDefault="00DC094C" w:rsidP="00DC094C">
      <w:pPr>
        <w:pStyle w:val="basic"/>
      </w:pPr>
      <w:r>
        <w:t xml:space="preserve">The </w:t>
      </w:r>
      <w:r w:rsidRPr="00F4630D">
        <w:rPr>
          <w:b/>
          <w:color w:val="FF0000"/>
          <w:sz w:val="40"/>
          <w:szCs w:val="40"/>
        </w:rPr>
        <w:t>A</w:t>
      </w:r>
      <w:r>
        <w:t>mount (of money) Formula</w:t>
      </w:r>
    </w:p>
    <w:p w14:paraId="2E58C417" w14:textId="77777777" w:rsidR="00DC094C" w:rsidRDefault="00DC094C" w:rsidP="00DC094C">
      <w:pPr>
        <w:pStyle w:val="basic"/>
      </w:pPr>
    </w:p>
    <w:p w14:paraId="1E676C6A" w14:textId="77777777" w:rsidR="00DC094C" w:rsidRDefault="00DC094C" w:rsidP="00DC094C">
      <w:pPr>
        <w:pStyle w:val="basic"/>
      </w:pPr>
    </w:p>
    <w:p w14:paraId="00B6F1FB" w14:textId="77777777" w:rsidR="00DC094C" w:rsidRDefault="00DC094C" w:rsidP="00DC094C">
      <w:pPr>
        <w:pStyle w:val="basic"/>
      </w:pPr>
    </w:p>
    <w:p w14:paraId="056DEB00" w14:textId="77777777" w:rsidR="00DC094C" w:rsidRDefault="00DC094C" w:rsidP="00DC094C">
      <w:pPr>
        <w:pStyle w:val="basic"/>
      </w:pPr>
    </w:p>
    <w:p w14:paraId="64DD170C" w14:textId="77777777" w:rsidR="00DC094C" w:rsidRDefault="00DC094C" w:rsidP="00DC094C">
      <w:pPr>
        <w:pStyle w:val="basic"/>
      </w:pPr>
      <w:r>
        <w:rPr>
          <w:b/>
        </w:rPr>
        <w:t>Example 8.1.1</w:t>
      </w:r>
    </w:p>
    <w:p w14:paraId="10CA079A" w14:textId="77777777" w:rsidR="00DC094C" w:rsidRDefault="00DC094C" w:rsidP="00DC094C">
      <w:pPr>
        <w:pStyle w:val="basic"/>
      </w:pPr>
      <w:r>
        <w:tab/>
        <w:t>From your text: Pg. 481 #5f</w:t>
      </w:r>
    </w:p>
    <w:p w14:paraId="31926A2D" w14:textId="77777777" w:rsidR="00DC094C" w:rsidRDefault="00DC094C" w:rsidP="00DC094C">
      <w:pPr>
        <w:pStyle w:val="basic"/>
      </w:pPr>
      <w:r>
        <w:rPr>
          <w:noProof/>
          <w:lang w:eastAsia="en-CA"/>
        </w:rPr>
        <w:drawing>
          <wp:anchor distT="0" distB="0" distL="114300" distR="114300" simplePos="0" relativeHeight="251664384" behindDoc="0" locked="0" layoutInCell="1" allowOverlap="1" wp14:anchorId="1C15750F" wp14:editId="7E388155">
            <wp:simplePos x="0" y="0"/>
            <wp:positionH relativeFrom="column">
              <wp:posOffset>53975</wp:posOffset>
            </wp:positionH>
            <wp:positionV relativeFrom="paragraph">
              <wp:posOffset>88265</wp:posOffset>
            </wp:positionV>
            <wp:extent cx="4339590" cy="2259965"/>
            <wp:effectExtent l="0" t="0" r="3810" b="698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339590" cy="2259965"/>
                    </a:xfrm>
                    <a:prstGeom prst="rect">
                      <a:avLst/>
                    </a:prstGeom>
                  </pic:spPr>
                </pic:pic>
              </a:graphicData>
            </a:graphic>
            <wp14:sizeRelH relativeFrom="page">
              <wp14:pctWidth>0</wp14:pctWidth>
            </wp14:sizeRelH>
            <wp14:sizeRelV relativeFrom="page">
              <wp14:pctHeight>0</wp14:pctHeight>
            </wp14:sizeRelV>
          </wp:anchor>
        </w:drawing>
      </w:r>
    </w:p>
    <w:p w14:paraId="590001E9" w14:textId="77777777" w:rsidR="00DC094C" w:rsidRDefault="00DC094C" w:rsidP="00DC094C">
      <w:pPr>
        <w:pStyle w:val="basic"/>
      </w:pPr>
    </w:p>
    <w:p w14:paraId="70561F02" w14:textId="77777777" w:rsidR="00DC094C" w:rsidRDefault="00DC094C" w:rsidP="00DC094C">
      <w:pPr>
        <w:pStyle w:val="basic"/>
      </w:pPr>
    </w:p>
    <w:p w14:paraId="32F087FD" w14:textId="77777777" w:rsidR="00DC094C" w:rsidRDefault="00DC094C" w:rsidP="00DC094C">
      <w:pPr>
        <w:pStyle w:val="basic"/>
      </w:pPr>
    </w:p>
    <w:p w14:paraId="509DBCEA" w14:textId="77777777" w:rsidR="00DC094C" w:rsidRDefault="00DC094C" w:rsidP="00DC094C">
      <w:pPr>
        <w:pStyle w:val="basic"/>
      </w:pPr>
    </w:p>
    <w:p w14:paraId="4E654C33" w14:textId="77777777" w:rsidR="00DC094C" w:rsidRDefault="00DC094C" w:rsidP="00DC094C">
      <w:pPr>
        <w:pStyle w:val="basic"/>
      </w:pPr>
    </w:p>
    <w:p w14:paraId="1F292FA6" w14:textId="77777777" w:rsidR="00DC094C" w:rsidRDefault="00DC094C" w:rsidP="00DC094C">
      <w:pPr>
        <w:pStyle w:val="basic"/>
      </w:pPr>
    </w:p>
    <w:p w14:paraId="0A15B518" w14:textId="77777777" w:rsidR="00DC094C" w:rsidRDefault="00DC094C" w:rsidP="00DC094C">
      <w:pPr>
        <w:pStyle w:val="basic"/>
      </w:pPr>
    </w:p>
    <w:p w14:paraId="7DD11FA0" w14:textId="77777777" w:rsidR="00DC094C" w:rsidRDefault="00DC094C" w:rsidP="00DC094C">
      <w:pPr>
        <w:pStyle w:val="basic"/>
      </w:pPr>
    </w:p>
    <w:p w14:paraId="5AB72905" w14:textId="77777777" w:rsidR="00DC094C" w:rsidRDefault="00DC094C" w:rsidP="00DC094C">
      <w:pPr>
        <w:pStyle w:val="basic"/>
      </w:pPr>
    </w:p>
    <w:p w14:paraId="3FAD943C" w14:textId="77777777" w:rsidR="00DC094C" w:rsidRDefault="00DC094C" w:rsidP="00DC094C">
      <w:pPr>
        <w:pStyle w:val="basic"/>
      </w:pPr>
    </w:p>
    <w:p w14:paraId="011C9F76" w14:textId="77777777" w:rsidR="00DC094C" w:rsidRDefault="00DC094C" w:rsidP="00DC094C">
      <w:pPr>
        <w:pStyle w:val="basic"/>
      </w:pPr>
    </w:p>
    <w:p w14:paraId="421E274B" w14:textId="77777777" w:rsidR="00DC094C" w:rsidRDefault="00DC094C" w:rsidP="00DC094C">
      <w:pPr>
        <w:pStyle w:val="basic"/>
        <w:rPr>
          <w:b/>
        </w:rPr>
      </w:pPr>
      <w:r>
        <w:rPr>
          <w:b/>
        </w:rPr>
        <w:lastRenderedPageBreak/>
        <w:t>Example 8.1.2</w:t>
      </w:r>
    </w:p>
    <w:p w14:paraId="19D62F48" w14:textId="77777777" w:rsidR="00DC094C" w:rsidRDefault="00DC094C" w:rsidP="00DC094C">
      <w:pPr>
        <w:pStyle w:val="basic"/>
      </w:pPr>
      <w:r>
        <w:rPr>
          <w:b/>
        </w:rPr>
        <w:tab/>
      </w:r>
      <w:r>
        <w:t xml:space="preserve">Jasmine invests </w:t>
      </w:r>
      <w:r w:rsidRPr="00270D03">
        <w:rPr>
          <w:position w:val="-6"/>
        </w:rPr>
        <w:object w:dxaOrig="660" w:dyaOrig="279" w14:anchorId="437FE2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4.5pt" o:ole="">
            <v:imagedata r:id="rId9" o:title=""/>
          </v:shape>
          <o:OLEObject Type="Embed" ProgID="Equation.DSMT4" ShapeID="_x0000_i1025" DrawAspect="Content" ObjectID="_1621227935" r:id="rId10"/>
        </w:object>
      </w:r>
      <w:r>
        <w:t xml:space="preserve"> at </w:t>
      </w:r>
      <w:r w:rsidRPr="00270D03">
        <w:rPr>
          <w:position w:val="-6"/>
        </w:rPr>
        <w:object w:dxaOrig="859" w:dyaOrig="279" w14:anchorId="427DB85E">
          <v:shape id="_x0000_i1026" type="#_x0000_t75" style="width:42.5pt;height:14.5pt" o:ole="">
            <v:imagedata r:id="rId11" o:title=""/>
          </v:shape>
          <o:OLEObject Type="Embed" ProgID="Equation.DSMT4" ShapeID="_x0000_i1026" DrawAspect="Content" ObjectID="_1621227936" r:id="rId12"/>
        </w:object>
      </w:r>
      <w:r>
        <w:t xml:space="preserve"> simple interest. If she wants her money to increase to </w:t>
      </w:r>
      <w:r>
        <w:tab/>
      </w:r>
      <w:r w:rsidRPr="00270D03">
        <w:rPr>
          <w:position w:val="-6"/>
        </w:rPr>
        <w:object w:dxaOrig="660" w:dyaOrig="279" w14:anchorId="3358229A">
          <v:shape id="_x0000_i1027" type="#_x0000_t75" style="width:33pt;height:14.5pt" o:ole="">
            <v:imagedata r:id="rId13" o:title=""/>
          </v:shape>
          <o:OLEObject Type="Embed" ProgID="Equation.DSMT4" ShapeID="_x0000_i1027" DrawAspect="Content" ObjectID="_1621227937" r:id="rId14"/>
        </w:object>
      </w:r>
      <w:r>
        <w:t xml:space="preserve">, for how long will she need to keep her money invested? </w:t>
      </w:r>
    </w:p>
    <w:p w14:paraId="0AB2E734" w14:textId="77777777" w:rsidR="00DC094C" w:rsidRDefault="00DC094C" w:rsidP="00DC094C">
      <w:pPr>
        <w:pStyle w:val="basic"/>
      </w:pPr>
    </w:p>
    <w:p w14:paraId="0C5C7E6D" w14:textId="77777777" w:rsidR="00DC094C" w:rsidRDefault="00DC094C" w:rsidP="00DC094C">
      <w:pPr>
        <w:pStyle w:val="basic"/>
      </w:pPr>
    </w:p>
    <w:p w14:paraId="536AC87B" w14:textId="77777777" w:rsidR="00DC094C" w:rsidRDefault="00DC094C" w:rsidP="00DC094C">
      <w:pPr>
        <w:pStyle w:val="basic"/>
      </w:pPr>
    </w:p>
    <w:p w14:paraId="4299E8F4" w14:textId="77777777" w:rsidR="00DC094C" w:rsidRDefault="00DC094C" w:rsidP="00DC094C">
      <w:pPr>
        <w:pStyle w:val="basic"/>
      </w:pPr>
    </w:p>
    <w:p w14:paraId="258AC36A" w14:textId="77777777" w:rsidR="00DC094C" w:rsidRDefault="00DC094C" w:rsidP="00DC094C">
      <w:pPr>
        <w:pStyle w:val="basic"/>
      </w:pPr>
    </w:p>
    <w:p w14:paraId="57778D20" w14:textId="77777777" w:rsidR="00DC094C" w:rsidRDefault="00DC094C" w:rsidP="00DC094C">
      <w:pPr>
        <w:pStyle w:val="basic"/>
      </w:pPr>
    </w:p>
    <w:p w14:paraId="206DF9BD" w14:textId="77777777" w:rsidR="00DC094C" w:rsidRDefault="00DC094C" w:rsidP="00DC094C">
      <w:pPr>
        <w:pStyle w:val="basic"/>
      </w:pPr>
    </w:p>
    <w:p w14:paraId="36129DD4" w14:textId="77777777" w:rsidR="00DC094C" w:rsidRDefault="00DC094C" w:rsidP="00DC094C">
      <w:pPr>
        <w:pStyle w:val="basic"/>
      </w:pPr>
    </w:p>
    <w:p w14:paraId="033DA383" w14:textId="77777777" w:rsidR="00DC094C" w:rsidRDefault="00DC094C" w:rsidP="00DC094C">
      <w:pPr>
        <w:pStyle w:val="basic"/>
      </w:pPr>
    </w:p>
    <w:p w14:paraId="6EB695BB" w14:textId="77777777" w:rsidR="00DC094C" w:rsidRDefault="00DC094C" w:rsidP="00DC094C">
      <w:pPr>
        <w:pStyle w:val="basic"/>
      </w:pPr>
    </w:p>
    <w:p w14:paraId="6D9B092A" w14:textId="77777777" w:rsidR="00DC094C" w:rsidRDefault="00DC094C" w:rsidP="00DC094C">
      <w:pPr>
        <w:pStyle w:val="basic"/>
      </w:pPr>
    </w:p>
    <w:p w14:paraId="6FBB861E" w14:textId="77777777" w:rsidR="00DC094C" w:rsidRDefault="00DC094C" w:rsidP="00DC094C">
      <w:pPr>
        <w:pStyle w:val="basic"/>
      </w:pPr>
    </w:p>
    <w:p w14:paraId="08152277" w14:textId="77777777" w:rsidR="00DC094C" w:rsidRDefault="00DC094C" w:rsidP="00DC094C">
      <w:pPr>
        <w:pStyle w:val="basic"/>
      </w:pPr>
    </w:p>
    <w:p w14:paraId="2DD7E28F" w14:textId="77777777" w:rsidR="00DC094C" w:rsidRDefault="00DC094C" w:rsidP="00DC094C">
      <w:pPr>
        <w:pStyle w:val="basic"/>
      </w:pPr>
    </w:p>
    <w:p w14:paraId="4E1B4BAF" w14:textId="77777777" w:rsidR="00DC094C" w:rsidRDefault="00DC094C" w:rsidP="00DC094C">
      <w:pPr>
        <w:pStyle w:val="basic"/>
      </w:pPr>
    </w:p>
    <w:p w14:paraId="08335A36" w14:textId="77777777" w:rsidR="00DC094C" w:rsidRDefault="00DC094C" w:rsidP="00DC094C">
      <w:pPr>
        <w:pStyle w:val="basic"/>
        <w:rPr>
          <w:b/>
        </w:rPr>
      </w:pPr>
      <w:r>
        <w:rPr>
          <w:b/>
        </w:rPr>
        <w:t>Example 8.1.3</w:t>
      </w:r>
    </w:p>
    <w:p w14:paraId="351870BB" w14:textId="77777777" w:rsidR="00DC094C" w:rsidRPr="00270D03" w:rsidRDefault="00DC094C" w:rsidP="00DC094C">
      <w:pPr>
        <w:pStyle w:val="basic"/>
      </w:pPr>
      <w:r>
        <w:rPr>
          <w:b/>
        </w:rPr>
        <w:tab/>
      </w:r>
      <w:r>
        <w:t xml:space="preserve">Philip (the unwise) borrows </w:t>
      </w:r>
      <w:r w:rsidRPr="00270D03">
        <w:rPr>
          <w:position w:val="-6"/>
        </w:rPr>
        <w:object w:dxaOrig="660" w:dyaOrig="279" w14:anchorId="754C44A8">
          <v:shape id="_x0000_i1028" type="#_x0000_t75" style="width:33pt;height:14.5pt" o:ole="">
            <v:imagedata r:id="rId15" o:title=""/>
          </v:shape>
          <o:OLEObject Type="Embed" ProgID="Equation.DSMT4" ShapeID="_x0000_i1028" DrawAspect="Content" ObjectID="_1621227938" r:id="rId16"/>
        </w:object>
      </w:r>
      <w:r>
        <w:t xml:space="preserve"> for 90 days by taking a cash advance from the </w:t>
      </w:r>
      <w:r>
        <w:tab/>
        <w:t xml:space="preserve">company </w:t>
      </w:r>
      <w:proofErr w:type="spellStart"/>
      <w:r>
        <w:t>YourCashIsOurCash</w:t>
      </w:r>
      <w:proofErr w:type="spellEnd"/>
      <w:r>
        <w:t xml:space="preserve">. The interest rate Philip (unwisely) agrees to is </w:t>
      </w:r>
      <w:r w:rsidRPr="00270D03">
        <w:rPr>
          <w:position w:val="-6"/>
        </w:rPr>
        <w:object w:dxaOrig="800" w:dyaOrig="279" w14:anchorId="7464A0BE">
          <v:shape id="_x0000_i1029" type="#_x0000_t75" style="width:39.5pt;height:14.5pt" o:ole="">
            <v:imagedata r:id="rId17" o:title=""/>
          </v:shape>
          <o:OLEObject Type="Embed" ProgID="Equation.DSMT4" ShapeID="_x0000_i1029" DrawAspect="Content" ObjectID="_1621227939" r:id="rId18"/>
        </w:object>
      </w:r>
      <w:r>
        <w:t xml:space="preserve"> </w:t>
      </w:r>
      <w:r>
        <w:tab/>
        <w:t xml:space="preserve">(simple interest). How much money will Philip have to pay back at the end of 90 days, </w:t>
      </w:r>
      <w:r>
        <w:tab/>
        <w:t>and how much interest does he pay?</w:t>
      </w:r>
    </w:p>
    <w:p w14:paraId="2D7D8069" w14:textId="77777777" w:rsidR="00DC094C" w:rsidRPr="00950A03" w:rsidRDefault="00DC094C" w:rsidP="00DC094C">
      <w:pPr>
        <w:pStyle w:val="basic"/>
      </w:pPr>
    </w:p>
    <w:p w14:paraId="42B3F6BD" w14:textId="77777777" w:rsidR="00DC094C" w:rsidRDefault="00DC094C" w:rsidP="00DC094C">
      <w:pPr>
        <w:pStyle w:val="basic"/>
      </w:pPr>
    </w:p>
    <w:p w14:paraId="0D0D8C27" w14:textId="77777777" w:rsidR="00DC094C" w:rsidRDefault="00DC094C" w:rsidP="00DC094C">
      <w:pPr>
        <w:pStyle w:val="basic"/>
      </w:pPr>
    </w:p>
    <w:p w14:paraId="5BC65F53" w14:textId="77777777" w:rsidR="00DC094C" w:rsidRDefault="00DC094C" w:rsidP="00DC094C">
      <w:pPr>
        <w:pStyle w:val="basic"/>
      </w:pPr>
    </w:p>
    <w:p w14:paraId="6443E4F7" w14:textId="77777777" w:rsidR="00DC094C" w:rsidRDefault="00DC094C" w:rsidP="00DC094C">
      <w:pPr>
        <w:pStyle w:val="basic"/>
      </w:pPr>
    </w:p>
    <w:p w14:paraId="1BB3D490" w14:textId="77777777" w:rsidR="00DC094C" w:rsidRDefault="00DC094C" w:rsidP="00DC094C">
      <w:pPr>
        <w:pStyle w:val="basic"/>
      </w:pPr>
    </w:p>
    <w:p w14:paraId="5CEE6350" w14:textId="77777777" w:rsidR="00DC094C" w:rsidRDefault="00DC094C" w:rsidP="00DC094C">
      <w:pPr>
        <w:pStyle w:val="basic"/>
      </w:pPr>
    </w:p>
    <w:p w14:paraId="4064ED72" w14:textId="77777777" w:rsidR="00DC094C" w:rsidRDefault="00DC094C" w:rsidP="00DC094C">
      <w:pPr>
        <w:pStyle w:val="basic"/>
      </w:pPr>
    </w:p>
    <w:p w14:paraId="7AF61224" w14:textId="77777777" w:rsidR="00DC094C" w:rsidRDefault="00DC094C" w:rsidP="00DC094C">
      <w:pPr>
        <w:pStyle w:val="basic"/>
      </w:pPr>
    </w:p>
    <w:p w14:paraId="4D22E637" w14:textId="77777777" w:rsidR="00DC094C" w:rsidRDefault="00DC094C" w:rsidP="00DC094C">
      <w:pPr>
        <w:pStyle w:val="basic"/>
      </w:pPr>
    </w:p>
    <w:p w14:paraId="4EE69EA0" w14:textId="77777777" w:rsidR="00DC094C" w:rsidRPr="009F591B" w:rsidRDefault="00DC094C" w:rsidP="00DC094C">
      <w:pPr>
        <w:pStyle w:val="basic"/>
      </w:pPr>
    </w:p>
    <w:p w14:paraId="00604761" w14:textId="77777777" w:rsidR="006515AB" w:rsidRDefault="006515AB" w:rsidP="00DC094C">
      <w:pPr>
        <w:pStyle w:val="basic"/>
        <w:rPr>
          <w:b/>
        </w:rPr>
      </w:pPr>
    </w:p>
    <w:p w14:paraId="089F1342" w14:textId="77777777" w:rsidR="006515AB" w:rsidRDefault="006515AB" w:rsidP="00DC094C">
      <w:pPr>
        <w:pStyle w:val="basic"/>
        <w:rPr>
          <w:b/>
        </w:rPr>
      </w:pPr>
    </w:p>
    <w:p w14:paraId="59B2753D" w14:textId="77777777" w:rsidR="006515AB" w:rsidRDefault="006515AB" w:rsidP="00DC094C">
      <w:pPr>
        <w:pStyle w:val="basic"/>
        <w:rPr>
          <w:b/>
        </w:rPr>
      </w:pPr>
    </w:p>
    <w:p w14:paraId="2E487819" w14:textId="77777777" w:rsidR="00DC094C" w:rsidRDefault="008819FC" w:rsidP="00DC094C">
      <w:pPr>
        <w:pStyle w:val="basic"/>
      </w:pPr>
      <w:r>
        <w:rPr>
          <w:b/>
        </w:rPr>
        <w:t xml:space="preserve">Success Criteria: </w:t>
      </w:r>
    </w:p>
    <w:p w14:paraId="2D34248F" w14:textId="77777777" w:rsidR="008819FC" w:rsidRDefault="006515AB" w:rsidP="008819FC">
      <w:pPr>
        <w:pStyle w:val="basic"/>
        <w:numPr>
          <w:ilvl w:val="0"/>
          <w:numId w:val="2"/>
        </w:numPr>
      </w:pPr>
      <w:r>
        <w:t>I can recognize that simple interest is calculated only on the principal</w:t>
      </w:r>
    </w:p>
    <w:p w14:paraId="446B54BF" w14:textId="16342684" w:rsidR="006515AB" w:rsidRPr="008819FC" w:rsidRDefault="002C7719" w:rsidP="008819FC">
      <w:pPr>
        <w:pStyle w:val="basic"/>
        <w:numPr>
          <w:ilvl w:val="0"/>
          <w:numId w:val="2"/>
        </w:numPr>
      </w:pPr>
      <w:r>
        <w:t xml:space="preserve">I can </w:t>
      </w:r>
      <w:bookmarkStart w:id="0" w:name="_Hlk5367737"/>
      <w:r>
        <w:t>recognize that s</w:t>
      </w:r>
      <w:r w:rsidR="006515AB">
        <w:t>imple interest is an example of a linear function</w:t>
      </w:r>
      <w:bookmarkEnd w:id="0"/>
    </w:p>
    <w:p w14:paraId="649EF236" w14:textId="77777777" w:rsidR="00DC094C" w:rsidRDefault="00DC094C" w:rsidP="00DC094C">
      <w:pPr>
        <w:pStyle w:val="basic"/>
        <w:rPr>
          <w:b/>
        </w:rPr>
      </w:pPr>
    </w:p>
    <w:p w14:paraId="40BEDEC1" w14:textId="77777777" w:rsidR="00DC094C" w:rsidRDefault="00DC094C" w:rsidP="00DC094C">
      <w:pPr>
        <w:pStyle w:val="basic"/>
        <w:jc w:val="right"/>
        <w:rPr>
          <w:i/>
          <w:sz w:val="16"/>
          <w:szCs w:val="16"/>
        </w:rPr>
      </w:pPr>
      <w:r>
        <w:rPr>
          <w:b/>
          <w:noProof/>
          <w:lang w:eastAsia="en-CA"/>
        </w:rPr>
        <w:drawing>
          <wp:anchor distT="0" distB="0" distL="114300" distR="114300" simplePos="0" relativeHeight="251666432" behindDoc="0" locked="0" layoutInCell="1" allowOverlap="1" wp14:anchorId="42A7AE06" wp14:editId="35CBE3BD">
            <wp:simplePos x="0" y="0"/>
            <wp:positionH relativeFrom="column">
              <wp:posOffset>-133350</wp:posOffset>
            </wp:positionH>
            <wp:positionV relativeFrom="paragraph">
              <wp:posOffset>-123825</wp:posOffset>
            </wp:positionV>
            <wp:extent cx="371475" cy="240030"/>
            <wp:effectExtent l="0" t="0" r="9525" b="762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tdlogo.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71475" cy="240030"/>
                    </a:xfrm>
                    <a:prstGeom prst="rect">
                      <a:avLst/>
                    </a:prstGeom>
                  </pic:spPr>
                </pic:pic>
              </a:graphicData>
            </a:graphic>
            <wp14:sizeRelH relativeFrom="page">
              <wp14:pctWidth>0</wp14:pctWidth>
            </wp14:sizeRelH>
            <wp14:sizeRelV relativeFrom="page">
              <wp14:pctHeight>0</wp14:pctHeight>
            </wp14:sizeRelV>
          </wp:anchor>
        </w:drawing>
      </w:r>
      <w:r w:rsidRPr="007907AD">
        <w:rPr>
          <w:i/>
          <w:sz w:val="16"/>
          <w:szCs w:val="16"/>
        </w:rPr>
        <w:t xml:space="preserve"> </w:t>
      </w:r>
    </w:p>
    <w:p w14:paraId="7574637C" w14:textId="495DD5E4" w:rsidR="00DC094C" w:rsidRPr="007D6E7D" w:rsidRDefault="00336931" w:rsidP="00DC094C">
      <w:pPr>
        <w:pStyle w:val="basic"/>
        <w:rPr>
          <w:b/>
          <w:color w:val="0070C0"/>
          <w:sz w:val="36"/>
          <w:szCs w:val="36"/>
        </w:rPr>
      </w:pPr>
      <w:r>
        <w:rPr>
          <w:b/>
          <w:color w:val="0070C0"/>
          <w:sz w:val="36"/>
          <w:szCs w:val="36"/>
        </w:rPr>
        <w:t>Unit</w:t>
      </w:r>
      <w:r w:rsidR="00DC094C" w:rsidRPr="007D6E7D">
        <w:rPr>
          <w:b/>
          <w:color w:val="0070C0"/>
          <w:sz w:val="36"/>
          <w:szCs w:val="36"/>
        </w:rPr>
        <w:t xml:space="preserve"> 8 – Financial Mathematics</w:t>
      </w:r>
    </w:p>
    <w:p w14:paraId="0D196FEE" w14:textId="77777777" w:rsidR="00DC094C" w:rsidRPr="00A96CEC" w:rsidRDefault="00DC094C" w:rsidP="00DC094C">
      <w:pPr>
        <w:pStyle w:val="basic"/>
        <w:rPr>
          <w:sz w:val="28"/>
          <w:szCs w:val="28"/>
        </w:rPr>
      </w:pPr>
      <w:r>
        <w:rPr>
          <w:b/>
          <w:sz w:val="28"/>
          <w:szCs w:val="28"/>
        </w:rPr>
        <w:t>8.2</w:t>
      </w:r>
      <w:r w:rsidRPr="00A96CEC">
        <w:rPr>
          <w:b/>
          <w:sz w:val="28"/>
          <w:szCs w:val="28"/>
        </w:rPr>
        <w:t xml:space="preserve"> – </w:t>
      </w:r>
      <w:r>
        <w:rPr>
          <w:b/>
          <w:sz w:val="28"/>
          <w:szCs w:val="28"/>
        </w:rPr>
        <w:t>Compound Interest and Future Value</w:t>
      </w:r>
    </w:p>
    <w:p w14:paraId="23E7B5E2" w14:textId="77777777" w:rsidR="00DC094C" w:rsidRDefault="00DC094C" w:rsidP="00DC094C">
      <w:pPr>
        <w:pStyle w:val="basic"/>
      </w:pPr>
    </w:p>
    <w:p w14:paraId="0B397054" w14:textId="77777777" w:rsidR="008819FC" w:rsidRPr="00A471FF" w:rsidRDefault="008819FC" w:rsidP="00DC094C">
      <w:pPr>
        <w:pStyle w:val="basic"/>
      </w:pPr>
      <w:r>
        <w:rPr>
          <w:b/>
        </w:rPr>
        <w:t xml:space="preserve">Learning Goal: </w:t>
      </w:r>
      <w:r w:rsidR="00A471FF">
        <w:t xml:space="preserve">We are learning </w:t>
      </w:r>
      <w:bookmarkStart w:id="1" w:name="_Hlk5367752"/>
      <w:r w:rsidR="00A471FF">
        <w:t>to determine the future value of a principal am</w:t>
      </w:r>
      <w:r w:rsidR="00EF7C5D">
        <w:t xml:space="preserve">ount, using compound interest. </w:t>
      </w:r>
      <w:r w:rsidR="00A471FF">
        <w:t>This applies to both savings and loans</w:t>
      </w:r>
      <w:bookmarkEnd w:id="1"/>
      <w:r w:rsidR="00A471FF">
        <w:t>.</w:t>
      </w:r>
    </w:p>
    <w:p w14:paraId="3596F619" w14:textId="77777777" w:rsidR="008819FC" w:rsidRDefault="008819FC" w:rsidP="00DC094C">
      <w:pPr>
        <w:pStyle w:val="basic"/>
      </w:pPr>
    </w:p>
    <w:p w14:paraId="7B6BDDAB" w14:textId="77777777" w:rsidR="00DC094C" w:rsidRDefault="00DC094C" w:rsidP="00DC094C">
      <w:pPr>
        <w:pStyle w:val="basic"/>
      </w:pPr>
      <w:r>
        <w:t xml:space="preserve">Last day we look at the idea of Simple Interest (with formula </w:t>
      </w:r>
      <w:r w:rsidRPr="00FA5C4F">
        <w:rPr>
          <w:position w:val="-14"/>
        </w:rPr>
        <w:object w:dxaOrig="1320" w:dyaOrig="400" w14:anchorId="4D01841D">
          <v:shape id="_x0000_i1030" type="#_x0000_t75" style="width:64.8pt;height:20.4pt" o:ole="">
            <v:imagedata r:id="rId20" o:title=""/>
          </v:shape>
          <o:OLEObject Type="Embed" ProgID="Equation.DSMT4" ShapeID="_x0000_i1030" DrawAspect="Content" ObjectID="_1621227940" r:id="rId21"/>
        </w:object>
      </w:r>
      <w:r>
        <w:t>). Now we consider the notion of Compound Interest. Compound Interest is such that your savings grows much more quickly than it could if you were just earning simple interest.</w:t>
      </w:r>
    </w:p>
    <w:p w14:paraId="0C6599D4" w14:textId="77777777" w:rsidR="00DC094C" w:rsidRDefault="00DC094C" w:rsidP="00DC094C">
      <w:pPr>
        <w:pStyle w:val="basic"/>
      </w:pPr>
    </w:p>
    <w:p w14:paraId="30CB19EE" w14:textId="77777777" w:rsidR="00DC094C" w:rsidRDefault="00DC094C" w:rsidP="00DC094C">
      <w:pPr>
        <w:pStyle w:val="basic"/>
      </w:pPr>
      <w:r>
        <w:t>Compound Interest Formulae:</w:t>
      </w:r>
    </w:p>
    <w:p w14:paraId="7AAE96F9" w14:textId="77777777" w:rsidR="00DC094C" w:rsidRDefault="00A471FF" w:rsidP="00A471FF">
      <w:pPr>
        <w:pStyle w:val="basic"/>
        <w:ind w:left="1440"/>
      </w:pPr>
      <w:r>
        <w:t>Future Value</w:t>
      </w:r>
      <w:r>
        <w:tab/>
      </w:r>
      <w:r>
        <w:tab/>
      </w:r>
      <w:r>
        <w:tab/>
      </w:r>
      <w:r>
        <w:tab/>
      </w:r>
    </w:p>
    <w:p w14:paraId="16E2D4A8" w14:textId="77777777" w:rsidR="00A471FF" w:rsidRDefault="00DC094C" w:rsidP="00A471FF">
      <w:pPr>
        <w:pStyle w:val="basic"/>
        <w:ind w:left="1440" w:firstLine="720"/>
      </w:pPr>
      <w:r w:rsidRPr="00FA5C4F">
        <w:rPr>
          <w:position w:val="-14"/>
        </w:rPr>
        <w:object w:dxaOrig="1280" w:dyaOrig="440" w14:anchorId="238D2359">
          <v:shape id="_x0000_i1031" type="#_x0000_t75" style="width:64.85pt;height:21.6pt" o:ole="">
            <v:imagedata r:id="rId22" o:title=""/>
          </v:shape>
          <o:OLEObject Type="Embed" ProgID="Equation.DSMT4" ShapeID="_x0000_i1031" DrawAspect="Content" ObjectID="_1621227941" r:id="rId23"/>
        </w:object>
      </w:r>
      <w:r>
        <w:t xml:space="preserve"> </w:t>
      </w:r>
      <w:r>
        <w:tab/>
      </w:r>
      <w:r>
        <w:tab/>
      </w:r>
    </w:p>
    <w:p w14:paraId="0DCC1246" w14:textId="77777777" w:rsidR="00DC094C" w:rsidRDefault="00DC094C" w:rsidP="00A471FF">
      <w:pPr>
        <w:pStyle w:val="basic"/>
        <w:ind w:left="1440" w:firstLine="720"/>
      </w:pPr>
      <w:r>
        <w:tab/>
      </w:r>
      <w:r>
        <w:tab/>
      </w:r>
      <w:r>
        <w:tab/>
        <w:t xml:space="preserve"> </w:t>
      </w:r>
    </w:p>
    <w:p w14:paraId="68E5D188" w14:textId="77777777" w:rsidR="00DC094C" w:rsidRDefault="00DC094C" w:rsidP="00DC094C">
      <w:pPr>
        <w:pStyle w:val="basic"/>
      </w:pPr>
      <w:r>
        <w:tab/>
      </w:r>
      <w:r>
        <w:tab/>
        <w:t xml:space="preserve">where: </w:t>
      </w:r>
      <w:r>
        <w:tab/>
        <w:t xml:space="preserve"> </w:t>
      </w:r>
      <w:r w:rsidRPr="00FA5C4F">
        <w:rPr>
          <w:position w:val="-4"/>
        </w:rPr>
        <w:object w:dxaOrig="420" w:dyaOrig="260" w14:anchorId="099F4B89">
          <v:shape id="_x0000_i1032" type="#_x0000_t75" style="width:22.2pt;height:12.6pt" o:ole="">
            <v:imagedata r:id="rId24" o:title=""/>
          </v:shape>
          <o:OLEObject Type="Embed" ProgID="Equation.DSMT4" ShapeID="_x0000_i1032" DrawAspect="Content" ObjectID="_1621227942" r:id="rId25"/>
        </w:object>
      </w:r>
      <w:r>
        <w:t xml:space="preserve"> </w:t>
      </w:r>
      <w:r w:rsidR="00A471FF">
        <w:tab/>
      </w:r>
      <w:r w:rsidR="00A471FF">
        <w:tab/>
      </w:r>
      <w:r>
        <w:tab/>
      </w:r>
      <w:r>
        <w:tab/>
      </w:r>
      <w:r>
        <w:tab/>
        <w:t xml:space="preserve"> </w:t>
      </w:r>
      <w:r w:rsidRPr="00FA5C4F">
        <w:rPr>
          <w:position w:val="-4"/>
        </w:rPr>
        <w:object w:dxaOrig="420" w:dyaOrig="260" w14:anchorId="50031922">
          <v:shape id="_x0000_i1033" type="#_x0000_t75" style="width:22.2pt;height:12.6pt" o:ole="">
            <v:imagedata r:id="rId26" o:title=""/>
          </v:shape>
          <o:OLEObject Type="Embed" ProgID="Equation.DSMT4" ShapeID="_x0000_i1033" DrawAspect="Content" ObjectID="_1621227943" r:id="rId27"/>
        </w:object>
      </w:r>
      <w:r>
        <w:t xml:space="preserve"> </w:t>
      </w:r>
    </w:p>
    <w:p w14:paraId="5C0164A3" w14:textId="77777777" w:rsidR="00DC094C" w:rsidRDefault="00DC094C" w:rsidP="00DC094C">
      <w:pPr>
        <w:pStyle w:val="basic"/>
      </w:pPr>
    </w:p>
    <w:p w14:paraId="3C7EAB04" w14:textId="77777777" w:rsidR="00DC094C" w:rsidRDefault="00DC094C" w:rsidP="00DC094C">
      <w:pPr>
        <w:pStyle w:val="basic"/>
      </w:pPr>
      <w:r>
        <w:tab/>
      </w:r>
      <w:r>
        <w:tab/>
      </w:r>
      <w:r>
        <w:tab/>
        <w:t xml:space="preserve"> </w:t>
      </w:r>
      <w:r w:rsidRPr="00FA5C4F">
        <w:rPr>
          <w:position w:val="-6"/>
        </w:rPr>
        <w:object w:dxaOrig="320" w:dyaOrig="260" w14:anchorId="0709740B">
          <v:shape id="_x0000_i1034" type="#_x0000_t75" style="width:15.6pt;height:12.6pt" o:ole="">
            <v:imagedata r:id="rId28" o:title=""/>
          </v:shape>
          <o:OLEObject Type="Embed" ProgID="Equation.DSMT4" ShapeID="_x0000_i1034" DrawAspect="Content" ObjectID="_1621227944" r:id="rId29"/>
        </w:object>
      </w:r>
      <w:r>
        <w:t xml:space="preserve"> </w:t>
      </w:r>
      <w:r w:rsidR="00A471FF">
        <w:tab/>
      </w:r>
      <w:r w:rsidR="00A471FF">
        <w:tab/>
      </w:r>
      <w:r>
        <w:tab/>
      </w:r>
      <w:r>
        <w:tab/>
      </w:r>
      <w:r>
        <w:tab/>
        <w:t xml:space="preserve"> </w:t>
      </w:r>
      <w:r w:rsidRPr="00FA5C4F">
        <w:rPr>
          <w:position w:val="-6"/>
        </w:rPr>
        <w:object w:dxaOrig="380" w:dyaOrig="220" w14:anchorId="61AE4EF3">
          <v:shape id="_x0000_i1035" type="#_x0000_t75" style="width:19.8pt;height:10.2pt" o:ole="">
            <v:imagedata r:id="rId30" o:title=""/>
          </v:shape>
          <o:OLEObject Type="Embed" ProgID="Equation.DSMT4" ShapeID="_x0000_i1035" DrawAspect="Content" ObjectID="_1621227945" r:id="rId31"/>
        </w:object>
      </w:r>
      <w:r>
        <w:t xml:space="preserve"> </w:t>
      </w:r>
    </w:p>
    <w:p w14:paraId="6400EEB5" w14:textId="77777777" w:rsidR="00DC094C" w:rsidRDefault="00DC094C" w:rsidP="00DC094C">
      <w:pPr>
        <w:pStyle w:val="basic"/>
      </w:pPr>
    </w:p>
    <w:p w14:paraId="12D292AA" w14:textId="77777777" w:rsidR="00A471FF" w:rsidRDefault="00A471FF" w:rsidP="00DC094C">
      <w:pPr>
        <w:pStyle w:val="basic"/>
      </w:pPr>
      <w:r>
        <w:t xml:space="preserve">Now, there is one major challenge to any calculations.  Interest is normally stated on a yearly basis, but interest is actually charged more frequently (the bank earns more money when you pay interest on interest </w:t>
      </w:r>
      <w:r>
        <w:sym w:font="Wingdings" w:char="F04C"/>
      </w:r>
      <w:r>
        <w:t xml:space="preserve"> ).  So if you pay 12% interest per year, but pay interest monthly, you actually pay 1% each month.  You must incorporate this into your calculations.</w:t>
      </w:r>
    </w:p>
    <w:p w14:paraId="33512F5E" w14:textId="77777777" w:rsidR="00A471FF" w:rsidRDefault="00A471FF" w:rsidP="00DC094C">
      <w:pPr>
        <w:pStyle w:val="basic"/>
      </w:pPr>
    </w:p>
    <w:p w14:paraId="4C92F80C" w14:textId="77777777" w:rsidR="00A471FF" w:rsidRDefault="00A471FF" w:rsidP="00DC094C">
      <w:pPr>
        <w:pStyle w:val="basic"/>
      </w:pPr>
      <w:r>
        <w:t>Here is a helpful chart:</w:t>
      </w:r>
    </w:p>
    <w:p w14:paraId="3D42C877" w14:textId="77777777" w:rsidR="00A471FF" w:rsidRDefault="00A471FF" w:rsidP="00DC094C">
      <w:pPr>
        <w:pStyle w:val="basic"/>
      </w:pPr>
    </w:p>
    <w:tbl>
      <w:tblPr>
        <w:tblStyle w:val="TableGrid"/>
        <w:tblW w:w="0" w:type="auto"/>
        <w:tblLook w:val="04A0" w:firstRow="1" w:lastRow="0" w:firstColumn="1" w:lastColumn="0" w:noHBand="0" w:noVBand="1"/>
      </w:tblPr>
      <w:tblGrid>
        <w:gridCol w:w="1795"/>
        <w:gridCol w:w="2518"/>
        <w:gridCol w:w="2518"/>
        <w:gridCol w:w="2519"/>
      </w:tblGrid>
      <w:tr w:rsidR="00A471FF" w14:paraId="68FF0F0D" w14:textId="77777777" w:rsidTr="00A471FF">
        <w:tc>
          <w:tcPr>
            <w:tcW w:w="1795" w:type="dxa"/>
          </w:tcPr>
          <w:p w14:paraId="46114A7B" w14:textId="77777777" w:rsidR="00A471FF" w:rsidRDefault="00A471FF" w:rsidP="00DC094C">
            <w:pPr>
              <w:pStyle w:val="basic"/>
            </w:pPr>
          </w:p>
        </w:tc>
        <w:tc>
          <w:tcPr>
            <w:tcW w:w="2518" w:type="dxa"/>
          </w:tcPr>
          <w:p w14:paraId="206334F1" w14:textId="77777777" w:rsidR="00A471FF" w:rsidRPr="00A471FF" w:rsidRDefault="00A471FF" w:rsidP="00A471FF">
            <w:pPr>
              <w:pStyle w:val="basic"/>
              <w:jc w:val="center"/>
              <w:rPr>
                <w:sz w:val="22"/>
              </w:rPr>
            </w:pPr>
            <w:r w:rsidRPr="00A471FF">
              <w:rPr>
                <w:sz w:val="22"/>
              </w:rPr>
              <w:t>How often you pay</w:t>
            </w:r>
          </w:p>
          <w:p w14:paraId="18F2B661" w14:textId="77777777" w:rsidR="00A471FF" w:rsidRPr="00A471FF" w:rsidRDefault="00A471FF" w:rsidP="00A471FF">
            <w:pPr>
              <w:pStyle w:val="basic"/>
              <w:jc w:val="center"/>
              <w:rPr>
                <w:sz w:val="22"/>
              </w:rPr>
            </w:pPr>
            <w:r w:rsidRPr="00A471FF">
              <w:rPr>
                <w:sz w:val="22"/>
              </w:rPr>
              <w:t>(Times per year)</w:t>
            </w:r>
          </w:p>
        </w:tc>
        <w:tc>
          <w:tcPr>
            <w:tcW w:w="2518" w:type="dxa"/>
          </w:tcPr>
          <w:p w14:paraId="324B5CE3" w14:textId="77777777" w:rsidR="00A471FF" w:rsidRPr="00A471FF" w:rsidRDefault="00A471FF" w:rsidP="00A471FF">
            <w:pPr>
              <w:pStyle w:val="basic"/>
              <w:jc w:val="center"/>
              <w:rPr>
                <w:sz w:val="22"/>
              </w:rPr>
            </w:pPr>
            <w:proofErr w:type="spellStart"/>
            <w:r w:rsidRPr="00A471FF">
              <w:rPr>
                <w:i/>
                <w:sz w:val="22"/>
              </w:rPr>
              <w:t>i</w:t>
            </w:r>
            <w:proofErr w:type="spellEnd"/>
            <w:r w:rsidRPr="00A471FF">
              <w:rPr>
                <w:sz w:val="22"/>
              </w:rPr>
              <w:t xml:space="preserve"> value in your equation</w:t>
            </w:r>
          </w:p>
        </w:tc>
        <w:tc>
          <w:tcPr>
            <w:tcW w:w="2519" w:type="dxa"/>
          </w:tcPr>
          <w:p w14:paraId="10374C68" w14:textId="77777777" w:rsidR="00A471FF" w:rsidRPr="00A471FF" w:rsidRDefault="00A471FF" w:rsidP="00A471FF">
            <w:pPr>
              <w:pStyle w:val="basic"/>
              <w:jc w:val="center"/>
              <w:rPr>
                <w:sz w:val="22"/>
              </w:rPr>
            </w:pPr>
            <w:r w:rsidRPr="00A471FF">
              <w:rPr>
                <w:i/>
                <w:sz w:val="22"/>
              </w:rPr>
              <w:t xml:space="preserve">n </w:t>
            </w:r>
            <w:r w:rsidRPr="00A471FF">
              <w:rPr>
                <w:sz w:val="22"/>
              </w:rPr>
              <w:t>value in your equation</w:t>
            </w:r>
          </w:p>
          <w:p w14:paraId="347AE063" w14:textId="77777777" w:rsidR="00A471FF" w:rsidRPr="00A471FF" w:rsidRDefault="00A471FF" w:rsidP="00A471FF">
            <w:pPr>
              <w:pStyle w:val="basic"/>
              <w:jc w:val="center"/>
              <w:rPr>
                <w:sz w:val="22"/>
              </w:rPr>
            </w:pPr>
          </w:p>
        </w:tc>
      </w:tr>
      <w:tr w:rsidR="00A471FF" w14:paraId="191E41A7" w14:textId="77777777" w:rsidTr="00A471FF">
        <w:tc>
          <w:tcPr>
            <w:tcW w:w="1795" w:type="dxa"/>
          </w:tcPr>
          <w:p w14:paraId="1BF164CE" w14:textId="77777777" w:rsidR="00A471FF" w:rsidRDefault="00A471FF" w:rsidP="00DC094C">
            <w:pPr>
              <w:pStyle w:val="basic"/>
            </w:pPr>
            <w:r>
              <w:t>Annually</w:t>
            </w:r>
          </w:p>
        </w:tc>
        <w:tc>
          <w:tcPr>
            <w:tcW w:w="2518" w:type="dxa"/>
          </w:tcPr>
          <w:p w14:paraId="16B4E8B6" w14:textId="77777777" w:rsidR="00A471FF" w:rsidRPr="00A471FF" w:rsidRDefault="00A471FF" w:rsidP="00DC094C">
            <w:pPr>
              <w:pStyle w:val="basic"/>
              <w:rPr>
                <w:sz w:val="56"/>
              </w:rPr>
            </w:pPr>
          </w:p>
        </w:tc>
        <w:tc>
          <w:tcPr>
            <w:tcW w:w="2518" w:type="dxa"/>
          </w:tcPr>
          <w:p w14:paraId="35505899" w14:textId="77777777" w:rsidR="00A471FF" w:rsidRPr="00A471FF" w:rsidRDefault="00A471FF" w:rsidP="00DC094C">
            <w:pPr>
              <w:pStyle w:val="basic"/>
              <w:rPr>
                <w:sz w:val="56"/>
              </w:rPr>
            </w:pPr>
          </w:p>
        </w:tc>
        <w:tc>
          <w:tcPr>
            <w:tcW w:w="2519" w:type="dxa"/>
          </w:tcPr>
          <w:p w14:paraId="6663AE2F" w14:textId="77777777" w:rsidR="00A471FF" w:rsidRPr="00A471FF" w:rsidRDefault="00A471FF" w:rsidP="00DC094C">
            <w:pPr>
              <w:pStyle w:val="basic"/>
              <w:rPr>
                <w:sz w:val="56"/>
              </w:rPr>
            </w:pPr>
          </w:p>
        </w:tc>
      </w:tr>
      <w:tr w:rsidR="00A471FF" w14:paraId="258FD645" w14:textId="77777777" w:rsidTr="00A471FF">
        <w:tc>
          <w:tcPr>
            <w:tcW w:w="1795" w:type="dxa"/>
          </w:tcPr>
          <w:p w14:paraId="38C971D2" w14:textId="77777777" w:rsidR="00A471FF" w:rsidRDefault="00A471FF" w:rsidP="00DC094C">
            <w:pPr>
              <w:pStyle w:val="basic"/>
            </w:pPr>
            <w:r>
              <w:t>Semi-annually</w:t>
            </w:r>
          </w:p>
        </w:tc>
        <w:tc>
          <w:tcPr>
            <w:tcW w:w="2518" w:type="dxa"/>
          </w:tcPr>
          <w:p w14:paraId="23204A13" w14:textId="77777777" w:rsidR="00A471FF" w:rsidRPr="00A471FF" w:rsidRDefault="00A471FF" w:rsidP="00DC094C">
            <w:pPr>
              <w:pStyle w:val="basic"/>
              <w:rPr>
                <w:sz w:val="56"/>
              </w:rPr>
            </w:pPr>
          </w:p>
        </w:tc>
        <w:tc>
          <w:tcPr>
            <w:tcW w:w="2518" w:type="dxa"/>
          </w:tcPr>
          <w:p w14:paraId="28C68B01" w14:textId="77777777" w:rsidR="00A471FF" w:rsidRPr="00A471FF" w:rsidRDefault="00A471FF" w:rsidP="00DC094C">
            <w:pPr>
              <w:pStyle w:val="basic"/>
              <w:rPr>
                <w:sz w:val="56"/>
              </w:rPr>
            </w:pPr>
          </w:p>
        </w:tc>
        <w:tc>
          <w:tcPr>
            <w:tcW w:w="2519" w:type="dxa"/>
          </w:tcPr>
          <w:p w14:paraId="63CF5F81" w14:textId="77777777" w:rsidR="00A471FF" w:rsidRPr="00A471FF" w:rsidRDefault="00A471FF" w:rsidP="00DC094C">
            <w:pPr>
              <w:pStyle w:val="basic"/>
              <w:rPr>
                <w:sz w:val="56"/>
              </w:rPr>
            </w:pPr>
          </w:p>
        </w:tc>
      </w:tr>
      <w:tr w:rsidR="00A471FF" w14:paraId="292B32FD" w14:textId="77777777" w:rsidTr="00A471FF">
        <w:tc>
          <w:tcPr>
            <w:tcW w:w="1795" w:type="dxa"/>
          </w:tcPr>
          <w:p w14:paraId="1A1BD8F4" w14:textId="77777777" w:rsidR="00A471FF" w:rsidRDefault="00A471FF" w:rsidP="00DC094C">
            <w:pPr>
              <w:pStyle w:val="basic"/>
            </w:pPr>
            <w:r>
              <w:t>Quarterly</w:t>
            </w:r>
          </w:p>
        </w:tc>
        <w:tc>
          <w:tcPr>
            <w:tcW w:w="2518" w:type="dxa"/>
          </w:tcPr>
          <w:p w14:paraId="395ED1D9" w14:textId="77777777" w:rsidR="00A471FF" w:rsidRPr="00A471FF" w:rsidRDefault="00A471FF" w:rsidP="00DC094C">
            <w:pPr>
              <w:pStyle w:val="basic"/>
              <w:rPr>
                <w:sz w:val="56"/>
              </w:rPr>
            </w:pPr>
          </w:p>
        </w:tc>
        <w:tc>
          <w:tcPr>
            <w:tcW w:w="2518" w:type="dxa"/>
          </w:tcPr>
          <w:p w14:paraId="05A53712" w14:textId="77777777" w:rsidR="00A471FF" w:rsidRPr="00A471FF" w:rsidRDefault="00A471FF" w:rsidP="00DC094C">
            <w:pPr>
              <w:pStyle w:val="basic"/>
              <w:rPr>
                <w:sz w:val="56"/>
              </w:rPr>
            </w:pPr>
          </w:p>
        </w:tc>
        <w:tc>
          <w:tcPr>
            <w:tcW w:w="2519" w:type="dxa"/>
          </w:tcPr>
          <w:p w14:paraId="2E3E5AB9" w14:textId="77777777" w:rsidR="00A471FF" w:rsidRPr="00A471FF" w:rsidRDefault="00A471FF" w:rsidP="00DC094C">
            <w:pPr>
              <w:pStyle w:val="basic"/>
              <w:rPr>
                <w:sz w:val="56"/>
              </w:rPr>
            </w:pPr>
          </w:p>
        </w:tc>
      </w:tr>
      <w:tr w:rsidR="00A471FF" w14:paraId="1302B4AA" w14:textId="77777777" w:rsidTr="00A471FF">
        <w:tc>
          <w:tcPr>
            <w:tcW w:w="1795" w:type="dxa"/>
          </w:tcPr>
          <w:p w14:paraId="794FEE32" w14:textId="77777777" w:rsidR="00A471FF" w:rsidRDefault="00A471FF" w:rsidP="00DC094C">
            <w:pPr>
              <w:pStyle w:val="basic"/>
            </w:pPr>
            <w:r>
              <w:t>Monthly</w:t>
            </w:r>
          </w:p>
        </w:tc>
        <w:tc>
          <w:tcPr>
            <w:tcW w:w="2518" w:type="dxa"/>
          </w:tcPr>
          <w:p w14:paraId="0A71EFA6" w14:textId="77777777" w:rsidR="00A471FF" w:rsidRPr="00A471FF" w:rsidRDefault="00A471FF" w:rsidP="00DC094C">
            <w:pPr>
              <w:pStyle w:val="basic"/>
              <w:rPr>
                <w:sz w:val="56"/>
              </w:rPr>
            </w:pPr>
          </w:p>
        </w:tc>
        <w:tc>
          <w:tcPr>
            <w:tcW w:w="2518" w:type="dxa"/>
          </w:tcPr>
          <w:p w14:paraId="500373F8" w14:textId="77777777" w:rsidR="00A471FF" w:rsidRPr="00A471FF" w:rsidRDefault="00A471FF" w:rsidP="00DC094C">
            <w:pPr>
              <w:pStyle w:val="basic"/>
              <w:rPr>
                <w:sz w:val="56"/>
              </w:rPr>
            </w:pPr>
          </w:p>
        </w:tc>
        <w:tc>
          <w:tcPr>
            <w:tcW w:w="2519" w:type="dxa"/>
          </w:tcPr>
          <w:p w14:paraId="2F84C191" w14:textId="77777777" w:rsidR="00A471FF" w:rsidRPr="00A471FF" w:rsidRDefault="00A471FF" w:rsidP="00DC094C">
            <w:pPr>
              <w:pStyle w:val="basic"/>
              <w:rPr>
                <w:sz w:val="56"/>
              </w:rPr>
            </w:pPr>
          </w:p>
        </w:tc>
      </w:tr>
    </w:tbl>
    <w:p w14:paraId="69D9A131" w14:textId="77777777" w:rsidR="00A471FF" w:rsidRDefault="00A471FF" w:rsidP="00DC094C">
      <w:pPr>
        <w:pStyle w:val="basic"/>
        <w:rPr>
          <w:b/>
        </w:rPr>
      </w:pPr>
    </w:p>
    <w:p w14:paraId="5D09C0EC" w14:textId="77777777" w:rsidR="00DC094C" w:rsidRPr="00FA5C4F" w:rsidRDefault="00DC094C" w:rsidP="00DC094C">
      <w:pPr>
        <w:pStyle w:val="basic"/>
        <w:rPr>
          <w:b/>
        </w:rPr>
      </w:pPr>
      <w:r w:rsidRPr="00FA5C4F">
        <w:rPr>
          <w:b/>
        </w:rPr>
        <w:lastRenderedPageBreak/>
        <w:t>Example 8.2.1</w:t>
      </w:r>
    </w:p>
    <w:p w14:paraId="5A3AFBB1" w14:textId="77777777" w:rsidR="00DC094C" w:rsidRDefault="00DC094C" w:rsidP="00DC094C">
      <w:pPr>
        <w:pStyle w:val="basic"/>
      </w:pPr>
      <w:r>
        <w:tab/>
        <w:t xml:space="preserve">a) You deposit $10 000 into an account which pays 2.4% per year, compounded annually. </w:t>
      </w:r>
      <w:r>
        <w:tab/>
        <w:t>What is the amount of money in the account in 10 years?</w:t>
      </w:r>
      <w:r>
        <w:tab/>
      </w:r>
    </w:p>
    <w:p w14:paraId="23D6ACF7" w14:textId="77777777" w:rsidR="00DC094C" w:rsidRDefault="00DC094C" w:rsidP="00DC094C">
      <w:pPr>
        <w:pStyle w:val="basic"/>
      </w:pPr>
    </w:p>
    <w:p w14:paraId="7DB63646" w14:textId="77777777" w:rsidR="00DC094C" w:rsidRDefault="00DC094C" w:rsidP="00DC094C">
      <w:pPr>
        <w:pStyle w:val="basic"/>
      </w:pPr>
    </w:p>
    <w:p w14:paraId="524D249F" w14:textId="77777777" w:rsidR="00DC094C" w:rsidRDefault="00DC094C" w:rsidP="00DC094C">
      <w:pPr>
        <w:pStyle w:val="basic"/>
      </w:pPr>
    </w:p>
    <w:p w14:paraId="7482D814" w14:textId="77777777" w:rsidR="00DC094C" w:rsidRDefault="00DC094C" w:rsidP="00DC094C">
      <w:pPr>
        <w:pStyle w:val="basic"/>
      </w:pPr>
    </w:p>
    <w:p w14:paraId="5AA85BD1" w14:textId="77777777" w:rsidR="00DC094C" w:rsidRDefault="00DC094C" w:rsidP="00DC094C">
      <w:pPr>
        <w:pStyle w:val="basic"/>
      </w:pPr>
    </w:p>
    <w:p w14:paraId="07D75824" w14:textId="77777777" w:rsidR="00A471FF" w:rsidRDefault="00A471FF" w:rsidP="00DC094C">
      <w:pPr>
        <w:pStyle w:val="basic"/>
      </w:pPr>
    </w:p>
    <w:p w14:paraId="6B5D102D" w14:textId="77777777" w:rsidR="00A471FF" w:rsidRDefault="00A471FF" w:rsidP="00DC094C">
      <w:pPr>
        <w:pStyle w:val="basic"/>
      </w:pPr>
    </w:p>
    <w:p w14:paraId="6C4289E7" w14:textId="77777777" w:rsidR="00DC094C" w:rsidRDefault="00DC094C" w:rsidP="00DC094C">
      <w:pPr>
        <w:pStyle w:val="basic"/>
      </w:pPr>
    </w:p>
    <w:p w14:paraId="4FB150FD" w14:textId="77777777" w:rsidR="00DC094C" w:rsidRDefault="00DC094C" w:rsidP="00DC094C">
      <w:pPr>
        <w:pStyle w:val="basic"/>
      </w:pPr>
      <w:r>
        <w:tab/>
        <w:t xml:space="preserve">b) You deposit $10 000 into an account which pays 2.4% per year, compounded monthly. </w:t>
      </w:r>
      <w:r>
        <w:tab/>
        <w:t>What is the amount of money in the account in 10 years?</w:t>
      </w:r>
    </w:p>
    <w:p w14:paraId="607CCD4E" w14:textId="77777777" w:rsidR="00DC094C" w:rsidRDefault="00DC094C" w:rsidP="00DC094C">
      <w:pPr>
        <w:pStyle w:val="basic"/>
      </w:pPr>
    </w:p>
    <w:p w14:paraId="2EDD098C" w14:textId="77777777" w:rsidR="00DC094C" w:rsidRDefault="00DC094C" w:rsidP="00DC094C">
      <w:pPr>
        <w:pStyle w:val="basic"/>
      </w:pPr>
    </w:p>
    <w:p w14:paraId="70C3FC06" w14:textId="77777777" w:rsidR="00DC094C" w:rsidRDefault="00DC094C" w:rsidP="00DC094C">
      <w:pPr>
        <w:pStyle w:val="basic"/>
      </w:pPr>
    </w:p>
    <w:p w14:paraId="29A86CEA" w14:textId="77777777" w:rsidR="00DC094C" w:rsidRDefault="00DC094C" w:rsidP="00DC094C">
      <w:pPr>
        <w:pStyle w:val="basic"/>
      </w:pPr>
    </w:p>
    <w:p w14:paraId="3D6714DD" w14:textId="77777777" w:rsidR="00A471FF" w:rsidRDefault="00A471FF" w:rsidP="00DC094C">
      <w:pPr>
        <w:pStyle w:val="basic"/>
      </w:pPr>
    </w:p>
    <w:p w14:paraId="3698438B" w14:textId="77777777" w:rsidR="00A471FF" w:rsidRDefault="00A471FF" w:rsidP="00DC094C">
      <w:pPr>
        <w:pStyle w:val="basic"/>
      </w:pPr>
    </w:p>
    <w:p w14:paraId="0A63FC7F" w14:textId="77777777" w:rsidR="00A471FF" w:rsidRDefault="00A471FF" w:rsidP="00DC094C">
      <w:pPr>
        <w:pStyle w:val="basic"/>
      </w:pPr>
    </w:p>
    <w:p w14:paraId="38DA552D" w14:textId="77777777" w:rsidR="00A471FF" w:rsidRDefault="00A471FF" w:rsidP="00DC094C">
      <w:pPr>
        <w:pStyle w:val="basic"/>
      </w:pPr>
    </w:p>
    <w:p w14:paraId="2B026C4D" w14:textId="77777777" w:rsidR="008819FC" w:rsidRDefault="008819FC" w:rsidP="00DC094C">
      <w:pPr>
        <w:pStyle w:val="basic"/>
      </w:pPr>
    </w:p>
    <w:p w14:paraId="17018E5B" w14:textId="77777777" w:rsidR="00DC094C" w:rsidRPr="00FA5C4F" w:rsidRDefault="00DC094C" w:rsidP="00DC094C">
      <w:pPr>
        <w:pStyle w:val="basic"/>
        <w:rPr>
          <w:b/>
        </w:rPr>
      </w:pPr>
      <w:r w:rsidRPr="00FA5C4F">
        <w:rPr>
          <w:b/>
        </w:rPr>
        <w:t>Example 8.2.2</w:t>
      </w:r>
    </w:p>
    <w:p w14:paraId="31BEFE5E" w14:textId="77777777" w:rsidR="00DC094C" w:rsidRPr="00FA2693" w:rsidRDefault="00DC094C" w:rsidP="00DC094C">
      <w:pPr>
        <w:pStyle w:val="basic"/>
        <w:ind w:left="720"/>
      </w:pPr>
      <w:r>
        <w:t xml:space="preserve">Beth deposits $500 into an account which pays 6% compounded monthly. Fred deposits $500 into an account which pays 6% </w:t>
      </w:r>
      <w:r>
        <w:rPr>
          <w:b/>
        </w:rPr>
        <w:t>simple interest</w:t>
      </w:r>
      <w:r>
        <w:t>. What is the difference in the value of their accounts after 5 years?</w:t>
      </w:r>
    </w:p>
    <w:p w14:paraId="073136AA" w14:textId="77777777" w:rsidR="00DC094C" w:rsidRDefault="00DC094C" w:rsidP="00DC094C">
      <w:pPr>
        <w:pStyle w:val="basic"/>
      </w:pPr>
    </w:p>
    <w:p w14:paraId="060ADB6C" w14:textId="77777777" w:rsidR="00DC094C" w:rsidRDefault="00DC094C" w:rsidP="00DC094C">
      <w:pPr>
        <w:pStyle w:val="basic"/>
      </w:pPr>
    </w:p>
    <w:p w14:paraId="69907288" w14:textId="77777777" w:rsidR="00DC094C" w:rsidRDefault="00DC094C" w:rsidP="00DC094C">
      <w:pPr>
        <w:pStyle w:val="basic"/>
      </w:pPr>
    </w:p>
    <w:p w14:paraId="6586C35D" w14:textId="77777777" w:rsidR="00DC094C" w:rsidRDefault="00DC094C" w:rsidP="00DC094C">
      <w:pPr>
        <w:pStyle w:val="basic"/>
      </w:pPr>
    </w:p>
    <w:p w14:paraId="7E01BF91" w14:textId="77777777" w:rsidR="00DC094C" w:rsidRDefault="00DC094C" w:rsidP="00DC094C">
      <w:pPr>
        <w:pStyle w:val="basic"/>
      </w:pPr>
    </w:p>
    <w:p w14:paraId="241F1663" w14:textId="77777777" w:rsidR="00DC094C" w:rsidRDefault="00DC094C" w:rsidP="00DC094C">
      <w:pPr>
        <w:pStyle w:val="basic"/>
      </w:pPr>
    </w:p>
    <w:p w14:paraId="57AA9F6B" w14:textId="77777777" w:rsidR="00DC094C" w:rsidRDefault="00DC094C" w:rsidP="00DC094C">
      <w:pPr>
        <w:pStyle w:val="basic"/>
      </w:pPr>
    </w:p>
    <w:p w14:paraId="47B2A257" w14:textId="77777777" w:rsidR="00DC094C" w:rsidRDefault="00DC094C" w:rsidP="00DC094C">
      <w:pPr>
        <w:pStyle w:val="basic"/>
      </w:pPr>
    </w:p>
    <w:p w14:paraId="2B0AAE9C" w14:textId="77777777" w:rsidR="00DC094C" w:rsidRDefault="00DC094C" w:rsidP="00DC094C">
      <w:pPr>
        <w:pStyle w:val="basic"/>
      </w:pPr>
    </w:p>
    <w:p w14:paraId="53D969B1" w14:textId="77777777" w:rsidR="00DC094C" w:rsidRDefault="00DC094C" w:rsidP="00DC094C">
      <w:pPr>
        <w:pStyle w:val="basic"/>
      </w:pPr>
    </w:p>
    <w:p w14:paraId="56B88F07" w14:textId="77777777" w:rsidR="00DC094C" w:rsidRDefault="00DC094C" w:rsidP="00DC094C">
      <w:pPr>
        <w:pStyle w:val="basic"/>
      </w:pPr>
    </w:p>
    <w:p w14:paraId="0153F6AF" w14:textId="77777777" w:rsidR="00DC094C" w:rsidRDefault="00DC094C" w:rsidP="00DC094C">
      <w:pPr>
        <w:pStyle w:val="basic"/>
      </w:pPr>
    </w:p>
    <w:p w14:paraId="0D2B43B6" w14:textId="77777777" w:rsidR="00DC094C" w:rsidRDefault="00DC094C" w:rsidP="00DC094C">
      <w:pPr>
        <w:pStyle w:val="basic"/>
      </w:pPr>
    </w:p>
    <w:p w14:paraId="4FD15012" w14:textId="77777777" w:rsidR="00DC094C" w:rsidRDefault="00DC094C" w:rsidP="00DC094C">
      <w:pPr>
        <w:pStyle w:val="basic"/>
      </w:pPr>
    </w:p>
    <w:p w14:paraId="2BF9954D" w14:textId="77777777" w:rsidR="00DC094C" w:rsidRDefault="00DC094C" w:rsidP="00DC094C">
      <w:pPr>
        <w:pStyle w:val="basic"/>
      </w:pPr>
      <w:r>
        <w:rPr>
          <w:b/>
        </w:rPr>
        <w:lastRenderedPageBreak/>
        <w:t>Example 8.2.3</w:t>
      </w:r>
    </w:p>
    <w:p w14:paraId="20E1632C" w14:textId="77777777" w:rsidR="00DC094C" w:rsidRDefault="00DC094C" w:rsidP="00DC094C">
      <w:pPr>
        <w:pStyle w:val="basic"/>
        <w:ind w:left="720"/>
      </w:pPr>
      <w:r>
        <w:t>On her 15</w:t>
      </w:r>
      <w:r w:rsidRPr="00FA2693">
        <w:rPr>
          <w:vertAlign w:val="superscript"/>
        </w:rPr>
        <w:t>th</w:t>
      </w:r>
      <w:r>
        <w:t xml:space="preserve"> birthday, being very wise, Susan invests $10,000 in an account which pays 2.4% compounded monthly. The not-so-wise John waits until his 45</w:t>
      </w:r>
      <w:r w:rsidRPr="00FA2693">
        <w:rPr>
          <w:vertAlign w:val="superscript"/>
        </w:rPr>
        <w:t>th</w:t>
      </w:r>
      <w:r>
        <w:t xml:space="preserve"> birthday to invest $10,000 in an account which pays 2.4% compounded monthly. How much is each account worth when they reach 65 years old?</w:t>
      </w:r>
    </w:p>
    <w:p w14:paraId="01A64B4E" w14:textId="77777777" w:rsidR="00DC094C" w:rsidRDefault="00DC094C" w:rsidP="00DC094C">
      <w:pPr>
        <w:pStyle w:val="basic"/>
      </w:pPr>
    </w:p>
    <w:p w14:paraId="63A3AB47" w14:textId="77777777" w:rsidR="00DC094C" w:rsidRDefault="00DC094C" w:rsidP="00DC094C">
      <w:pPr>
        <w:pStyle w:val="basic"/>
      </w:pPr>
    </w:p>
    <w:p w14:paraId="18EEA8A0" w14:textId="77777777" w:rsidR="00DC094C" w:rsidRDefault="00DC094C" w:rsidP="00DC094C">
      <w:pPr>
        <w:pStyle w:val="basic"/>
      </w:pPr>
    </w:p>
    <w:p w14:paraId="16C7BB4C" w14:textId="77777777" w:rsidR="00DC094C" w:rsidRDefault="00DC094C" w:rsidP="00DC094C">
      <w:pPr>
        <w:pStyle w:val="basic"/>
      </w:pPr>
    </w:p>
    <w:p w14:paraId="07691CCB" w14:textId="77777777" w:rsidR="00DC094C" w:rsidRDefault="00DC094C" w:rsidP="00DC094C">
      <w:pPr>
        <w:pStyle w:val="basic"/>
      </w:pPr>
    </w:p>
    <w:p w14:paraId="6682447A" w14:textId="77777777" w:rsidR="00DC094C" w:rsidRDefault="00DC094C" w:rsidP="00DC094C">
      <w:pPr>
        <w:pStyle w:val="basic"/>
      </w:pPr>
    </w:p>
    <w:p w14:paraId="2E89E705" w14:textId="77777777" w:rsidR="00DC094C" w:rsidRDefault="00DC094C" w:rsidP="00DC094C">
      <w:pPr>
        <w:pStyle w:val="basic"/>
      </w:pPr>
    </w:p>
    <w:p w14:paraId="7B707777" w14:textId="77777777" w:rsidR="00DC094C" w:rsidRDefault="00DC094C" w:rsidP="00DC094C">
      <w:pPr>
        <w:pStyle w:val="basic"/>
      </w:pPr>
    </w:p>
    <w:p w14:paraId="24A40977" w14:textId="77777777" w:rsidR="00DC094C" w:rsidRDefault="00DC094C" w:rsidP="00DC094C">
      <w:pPr>
        <w:pStyle w:val="basic"/>
      </w:pPr>
    </w:p>
    <w:p w14:paraId="440BF02C" w14:textId="77777777" w:rsidR="00DC094C" w:rsidRDefault="00DC094C" w:rsidP="00DC094C">
      <w:pPr>
        <w:pStyle w:val="basic"/>
      </w:pPr>
    </w:p>
    <w:p w14:paraId="1909AEF0" w14:textId="77777777" w:rsidR="00DC094C" w:rsidRDefault="00DC094C" w:rsidP="00DC094C">
      <w:pPr>
        <w:pStyle w:val="basic"/>
      </w:pPr>
    </w:p>
    <w:p w14:paraId="2388F6B2" w14:textId="77777777" w:rsidR="00DC094C" w:rsidRDefault="00DC094C" w:rsidP="00DC094C">
      <w:pPr>
        <w:pStyle w:val="basic"/>
      </w:pPr>
    </w:p>
    <w:p w14:paraId="586CC568" w14:textId="77777777" w:rsidR="00DC094C" w:rsidRDefault="00DC094C" w:rsidP="00DC094C">
      <w:pPr>
        <w:pStyle w:val="basic"/>
      </w:pPr>
    </w:p>
    <w:p w14:paraId="5FDE1034" w14:textId="77777777" w:rsidR="00DC094C" w:rsidRDefault="00DC094C" w:rsidP="00DC094C">
      <w:pPr>
        <w:pStyle w:val="basic"/>
      </w:pPr>
    </w:p>
    <w:p w14:paraId="65208A88" w14:textId="77777777" w:rsidR="00DC094C" w:rsidRDefault="00DC094C" w:rsidP="00DC094C">
      <w:pPr>
        <w:pStyle w:val="basic"/>
      </w:pPr>
    </w:p>
    <w:p w14:paraId="2C6F75F9" w14:textId="77777777" w:rsidR="00DC094C" w:rsidRDefault="00DC094C" w:rsidP="00DC094C">
      <w:pPr>
        <w:pStyle w:val="basic"/>
      </w:pPr>
    </w:p>
    <w:p w14:paraId="4B0DA0E1" w14:textId="77777777" w:rsidR="00DC094C" w:rsidRDefault="00DC094C" w:rsidP="00DC094C">
      <w:pPr>
        <w:pStyle w:val="basic"/>
      </w:pPr>
    </w:p>
    <w:p w14:paraId="64E1C641" w14:textId="77777777" w:rsidR="00A471FF" w:rsidRDefault="00A471FF" w:rsidP="00DC094C">
      <w:pPr>
        <w:pStyle w:val="basic"/>
      </w:pPr>
    </w:p>
    <w:p w14:paraId="447FA8BE" w14:textId="77777777" w:rsidR="00A471FF" w:rsidRDefault="00A471FF" w:rsidP="00DC094C">
      <w:pPr>
        <w:pStyle w:val="basic"/>
      </w:pPr>
    </w:p>
    <w:p w14:paraId="707967E6" w14:textId="77777777" w:rsidR="00A471FF" w:rsidRDefault="00A471FF" w:rsidP="00DC094C">
      <w:pPr>
        <w:pStyle w:val="basic"/>
      </w:pPr>
    </w:p>
    <w:p w14:paraId="7C93CB73" w14:textId="77777777" w:rsidR="00A471FF" w:rsidRDefault="00A471FF" w:rsidP="00DC094C">
      <w:pPr>
        <w:pStyle w:val="basic"/>
      </w:pPr>
    </w:p>
    <w:p w14:paraId="4CF1065E" w14:textId="77777777" w:rsidR="00A471FF" w:rsidRDefault="00A471FF" w:rsidP="00DC094C">
      <w:pPr>
        <w:pStyle w:val="basic"/>
      </w:pPr>
    </w:p>
    <w:p w14:paraId="558E2D46" w14:textId="77777777" w:rsidR="00A471FF" w:rsidRDefault="00A471FF" w:rsidP="00DC094C">
      <w:pPr>
        <w:pStyle w:val="basic"/>
      </w:pPr>
    </w:p>
    <w:p w14:paraId="4A6BAA33" w14:textId="77777777" w:rsidR="00A471FF" w:rsidRDefault="00A471FF" w:rsidP="00DC094C">
      <w:pPr>
        <w:pStyle w:val="basic"/>
      </w:pPr>
    </w:p>
    <w:p w14:paraId="1F6D4337" w14:textId="77777777" w:rsidR="00A471FF" w:rsidRDefault="00A471FF" w:rsidP="00DC094C">
      <w:pPr>
        <w:pStyle w:val="basic"/>
      </w:pPr>
    </w:p>
    <w:p w14:paraId="3DB862E8" w14:textId="77777777" w:rsidR="00A471FF" w:rsidRDefault="00A471FF" w:rsidP="00DC094C">
      <w:pPr>
        <w:pStyle w:val="basic"/>
      </w:pPr>
    </w:p>
    <w:p w14:paraId="65B73486" w14:textId="77777777" w:rsidR="00A471FF" w:rsidRDefault="00A471FF" w:rsidP="00DC094C">
      <w:pPr>
        <w:pStyle w:val="basic"/>
      </w:pPr>
    </w:p>
    <w:p w14:paraId="4066D524" w14:textId="77777777" w:rsidR="00A471FF" w:rsidRDefault="00A471FF" w:rsidP="00DC094C">
      <w:pPr>
        <w:pStyle w:val="basic"/>
      </w:pPr>
    </w:p>
    <w:p w14:paraId="440BA576" w14:textId="77777777" w:rsidR="00A471FF" w:rsidRDefault="00A471FF" w:rsidP="00DC094C">
      <w:pPr>
        <w:pStyle w:val="basic"/>
      </w:pPr>
    </w:p>
    <w:p w14:paraId="0DD7827A" w14:textId="77777777" w:rsidR="00A471FF" w:rsidRDefault="00A471FF" w:rsidP="00DC094C">
      <w:pPr>
        <w:pStyle w:val="basic"/>
      </w:pPr>
    </w:p>
    <w:p w14:paraId="1FB5374C" w14:textId="77777777" w:rsidR="00A471FF" w:rsidRDefault="00A471FF" w:rsidP="00DC094C">
      <w:pPr>
        <w:pStyle w:val="basic"/>
      </w:pPr>
    </w:p>
    <w:p w14:paraId="06172233" w14:textId="77777777" w:rsidR="00A471FF" w:rsidRDefault="00A471FF" w:rsidP="00DC094C">
      <w:pPr>
        <w:pStyle w:val="basic"/>
      </w:pPr>
    </w:p>
    <w:p w14:paraId="4087ABDC" w14:textId="77777777" w:rsidR="00A471FF" w:rsidRDefault="00A471FF" w:rsidP="00DC094C">
      <w:pPr>
        <w:pStyle w:val="basic"/>
      </w:pPr>
    </w:p>
    <w:p w14:paraId="2FD8ECA4" w14:textId="77777777" w:rsidR="00A471FF" w:rsidRDefault="00A471FF" w:rsidP="00DC094C">
      <w:pPr>
        <w:pStyle w:val="basic"/>
      </w:pPr>
    </w:p>
    <w:p w14:paraId="2FFB21A0" w14:textId="77777777" w:rsidR="00A471FF" w:rsidRDefault="00A471FF" w:rsidP="00DC094C">
      <w:pPr>
        <w:pStyle w:val="basic"/>
      </w:pPr>
    </w:p>
    <w:p w14:paraId="5045CCFE" w14:textId="77777777" w:rsidR="00DC094C" w:rsidRDefault="00DC094C" w:rsidP="00DC094C">
      <w:pPr>
        <w:pStyle w:val="basic"/>
        <w:rPr>
          <w:b/>
        </w:rPr>
      </w:pPr>
      <w:r>
        <w:rPr>
          <w:b/>
        </w:rPr>
        <w:lastRenderedPageBreak/>
        <w:t>Example 8.2.4</w:t>
      </w:r>
    </w:p>
    <w:p w14:paraId="20D60C42" w14:textId="77777777" w:rsidR="00DC094C" w:rsidRDefault="00DC094C" w:rsidP="00DC094C">
      <w:pPr>
        <w:pStyle w:val="basic"/>
        <w:ind w:left="720"/>
      </w:pPr>
      <w:r>
        <w:t>You find yourself in a furniture store. Looking around you become dazzled by the adverts promising a better and happier life if you only had one of their beautiful couches. The advertisement reads:</w:t>
      </w:r>
    </w:p>
    <w:p w14:paraId="4EA10D9A" w14:textId="77777777" w:rsidR="00DC094C" w:rsidRPr="00297357" w:rsidRDefault="00DC094C" w:rsidP="00DC094C">
      <w:pPr>
        <w:pStyle w:val="basic"/>
        <w:ind w:left="720" w:firstLine="720"/>
        <w:jc w:val="center"/>
        <w:rPr>
          <w:color w:val="FF0000"/>
          <w:sz w:val="28"/>
        </w:rPr>
      </w:pPr>
      <w:r w:rsidRPr="00297357">
        <w:rPr>
          <w:color w:val="FF0000"/>
          <w:sz w:val="28"/>
        </w:rPr>
        <w:t>No Money Down!</w:t>
      </w:r>
    </w:p>
    <w:p w14:paraId="1393ADAE" w14:textId="77777777" w:rsidR="00DC094C" w:rsidRPr="00297357" w:rsidRDefault="00DC094C" w:rsidP="00DC094C">
      <w:pPr>
        <w:pStyle w:val="basic"/>
        <w:ind w:left="720" w:firstLine="720"/>
        <w:jc w:val="center"/>
        <w:rPr>
          <w:b/>
          <w:color w:val="00B050"/>
          <w:sz w:val="32"/>
        </w:rPr>
      </w:pPr>
      <w:r w:rsidRPr="00297357">
        <w:rPr>
          <w:b/>
          <w:color w:val="00B050"/>
          <w:sz w:val="32"/>
        </w:rPr>
        <w:t>No Payments for 3 years!!</w:t>
      </w:r>
    </w:p>
    <w:p w14:paraId="237AB2CC" w14:textId="77777777" w:rsidR="00DC094C" w:rsidRPr="00297357" w:rsidRDefault="00DC094C" w:rsidP="00DC094C">
      <w:pPr>
        <w:pStyle w:val="basic"/>
        <w:ind w:left="720" w:firstLine="720"/>
        <w:jc w:val="center"/>
        <w:rPr>
          <w:color w:val="0070C0"/>
          <w:sz w:val="44"/>
          <w:szCs w:val="44"/>
        </w:rPr>
      </w:pPr>
      <w:r w:rsidRPr="00297357">
        <w:rPr>
          <w:color w:val="0070C0"/>
          <w:sz w:val="44"/>
          <w:szCs w:val="44"/>
        </w:rPr>
        <w:t>Take this couch home today!!!!!</w:t>
      </w:r>
    </w:p>
    <w:p w14:paraId="3529F3A2" w14:textId="77777777" w:rsidR="00DC094C" w:rsidRPr="00297357" w:rsidRDefault="00DC094C" w:rsidP="00DC094C">
      <w:pPr>
        <w:pStyle w:val="basic"/>
        <w:ind w:left="720" w:firstLine="720"/>
        <w:jc w:val="center"/>
        <w:rPr>
          <w:sz w:val="36"/>
          <w:szCs w:val="36"/>
        </w:rPr>
      </w:pPr>
      <w:r w:rsidRPr="00297357">
        <w:rPr>
          <w:sz w:val="36"/>
          <w:szCs w:val="36"/>
        </w:rPr>
        <w:t>Only $1599</w:t>
      </w:r>
      <w:r>
        <w:rPr>
          <w:sz w:val="36"/>
          <w:szCs w:val="36"/>
          <w:vertAlign w:val="superscript"/>
        </w:rPr>
        <w:t>*</w:t>
      </w:r>
      <w:r w:rsidRPr="00297357">
        <w:rPr>
          <w:sz w:val="36"/>
          <w:szCs w:val="36"/>
        </w:rPr>
        <w:t>!!!!!!!!!!!!!</w:t>
      </w:r>
    </w:p>
    <w:p w14:paraId="2574582F" w14:textId="77777777" w:rsidR="00DC094C" w:rsidRDefault="00DC094C" w:rsidP="00DC094C">
      <w:pPr>
        <w:pStyle w:val="basic"/>
      </w:pPr>
    </w:p>
    <w:p w14:paraId="7B67BDBD" w14:textId="77777777" w:rsidR="00DC094C" w:rsidRDefault="00DC094C" w:rsidP="00DC094C">
      <w:pPr>
        <w:pStyle w:val="basic"/>
        <w:ind w:left="720"/>
      </w:pPr>
      <w:r>
        <w:t>You decide it’s a good deal, but you neglect to read the asterisk until it’s too late. You’ve already signed on the dotted line. After signing you decide to finally read the fine print which says:</w:t>
      </w:r>
    </w:p>
    <w:p w14:paraId="55E7047A" w14:textId="77777777" w:rsidR="00DC094C" w:rsidRPr="00297357" w:rsidRDefault="00DC094C" w:rsidP="00DC094C">
      <w:pPr>
        <w:pStyle w:val="basic"/>
        <w:ind w:left="720" w:firstLine="720"/>
        <w:jc w:val="center"/>
        <w:rPr>
          <w:i/>
          <w:sz w:val="16"/>
          <w:szCs w:val="16"/>
        </w:rPr>
      </w:pPr>
      <w:r w:rsidRPr="00297357">
        <w:rPr>
          <w:i/>
          <w:sz w:val="16"/>
          <w:szCs w:val="16"/>
        </w:rPr>
        <w:t>*Financed at 18% compounded monthly</w:t>
      </w:r>
    </w:p>
    <w:p w14:paraId="1AA3B03D" w14:textId="77777777" w:rsidR="00DC094C" w:rsidRDefault="00DC094C" w:rsidP="00DC094C">
      <w:pPr>
        <w:pStyle w:val="basic"/>
        <w:ind w:firstLine="720"/>
      </w:pPr>
      <w:r>
        <w:t>How much do you have to pay after 3 years?</w:t>
      </w:r>
    </w:p>
    <w:p w14:paraId="14ACC790" w14:textId="77777777" w:rsidR="00543EC7" w:rsidRDefault="00543EC7" w:rsidP="00DC094C">
      <w:pPr>
        <w:pStyle w:val="basic"/>
        <w:ind w:firstLine="720"/>
      </w:pPr>
      <w:r>
        <w:t xml:space="preserve">How much of that is </w:t>
      </w:r>
      <w:r w:rsidRPr="00543EC7">
        <w:rPr>
          <w:b/>
        </w:rPr>
        <w:t>just</w:t>
      </w:r>
      <w:r>
        <w:t xml:space="preserve"> interest?</w:t>
      </w:r>
    </w:p>
    <w:p w14:paraId="4370AA04" w14:textId="77777777" w:rsidR="00DC094C" w:rsidRDefault="00DC094C" w:rsidP="00DC094C">
      <w:pPr>
        <w:pStyle w:val="basic"/>
      </w:pPr>
    </w:p>
    <w:p w14:paraId="543738F6" w14:textId="77777777" w:rsidR="00DC094C" w:rsidRDefault="00DC094C" w:rsidP="00DC094C">
      <w:pPr>
        <w:pStyle w:val="basic"/>
      </w:pPr>
    </w:p>
    <w:p w14:paraId="65912994" w14:textId="77777777" w:rsidR="00DC094C" w:rsidRDefault="00DC094C" w:rsidP="00DC094C">
      <w:pPr>
        <w:pStyle w:val="basic"/>
      </w:pPr>
    </w:p>
    <w:p w14:paraId="0CF50868" w14:textId="77777777" w:rsidR="00DC094C" w:rsidRDefault="00DC094C" w:rsidP="00DC094C">
      <w:pPr>
        <w:pStyle w:val="basic"/>
      </w:pPr>
    </w:p>
    <w:p w14:paraId="2F503800" w14:textId="77777777" w:rsidR="00DC094C" w:rsidRDefault="00DC094C" w:rsidP="00DC094C">
      <w:pPr>
        <w:pStyle w:val="basic"/>
      </w:pPr>
    </w:p>
    <w:p w14:paraId="33813703" w14:textId="77777777" w:rsidR="00DC094C" w:rsidRDefault="00DC094C" w:rsidP="00DC094C">
      <w:pPr>
        <w:pStyle w:val="basic"/>
      </w:pPr>
    </w:p>
    <w:p w14:paraId="7F282DDA" w14:textId="77777777" w:rsidR="00DC094C" w:rsidRDefault="00DC094C" w:rsidP="00DC094C">
      <w:pPr>
        <w:pStyle w:val="basic"/>
      </w:pPr>
    </w:p>
    <w:p w14:paraId="4373F423" w14:textId="77777777" w:rsidR="00DC094C" w:rsidRDefault="00DC094C" w:rsidP="00DC094C">
      <w:pPr>
        <w:pStyle w:val="basic"/>
      </w:pPr>
    </w:p>
    <w:p w14:paraId="5269CAF0" w14:textId="77777777" w:rsidR="00DC094C" w:rsidRDefault="00DC094C" w:rsidP="00DC094C">
      <w:pPr>
        <w:pStyle w:val="basic"/>
      </w:pPr>
    </w:p>
    <w:p w14:paraId="3F9B4C6D" w14:textId="77777777" w:rsidR="00DC094C" w:rsidRDefault="00DC094C" w:rsidP="00DC094C">
      <w:pPr>
        <w:pStyle w:val="basic"/>
      </w:pPr>
    </w:p>
    <w:p w14:paraId="43CFD960" w14:textId="77777777" w:rsidR="00DC094C" w:rsidRDefault="00DC094C" w:rsidP="00DC094C">
      <w:pPr>
        <w:pStyle w:val="basic"/>
      </w:pPr>
    </w:p>
    <w:p w14:paraId="17D3014F" w14:textId="77777777" w:rsidR="00DC094C" w:rsidRDefault="00DC094C" w:rsidP="00DC094C">
      <w:pPr>
        <w:pStyle w:val="basic"/>
      </w:pPr>
    </w:p>
    <w:p w14:paraId="14E5E77A" w14:textId="77777777" w:rsidR="00DC094C" w:rsidRDefault="00DC094C" w:rsidP="00DC094C">
      <w:pPr>
        <w:pStyle w:val="basic"/>
      </w:pPr>
    </w:p>
    <w:p w14:paraId="52EDFA80" w14:textId="77777777" w:rsidR="00DC094C" w:rsidRDefault="00DC094C" w:rsidP="00DC094C">
      <w:pPr>
        <w:pStyle w:val="basic"/>
      </w:pPr>
    </w:p>
    <w:p w14:paraId="0EAFEFC6" w14:textId="77777777" w:rsidR="00DC094C" w:rsidRDefault="00DC094C" w:rsidP="00DC094C">
      <w:pPr>
        <w:pStyle w:val="basic"/>
      </w:pPr>
    </w:p>
    <w:p w14:paraId="0E8E284B" w14:textId="77777777" w:rsidR="00DC094C" w:rsidRDefault="00DC094C" w:rsidP="00DC094C">
      <w:pPr>
        <w:pStyle w:val="basic"/>
      </w:pPr>
    </w:p>
    <w:p w14:paraId="7EAC82E9" w14:textId="77777777" w:rsidR="00DC094C" w:rsidRDefault="00DC094C" w:rsidP="00DC094C">
      <w:pPr>
        <w:pStyle w:val="basic"/>
      </w:pPr>
    </w:p>
    <w:p w14:paraId="3B27114B" w14:textId="77777777" w:rsidR="00DC094C" w:rsidRDefault="00DC094C" w:rsidP="00DC094C">
      <w:pPr>
        <w:pStyle w:val="basic"/>
      </w:pPr>
    </w:p>
    <w:p w14:paraId="64CF2C68" w14:textId="77777777" w:rsidR="00DC094C" w:rsidRDefault="00DC094C" w:rsidP="00DC094C">
      <w:pPr>
        <w:pStyle w:val="basic"/>
      </w:pPr>
    </w:p>
    <w:p w14:paraId="7AE77A87" w14:textId="77777777" w:rsidR="005121FA" w:rsidRDefault="005121FA" w:rsidP="00DC094C">
      <w:pPr>
        <w:pStyle w:val="basic"/>
      </w:pPr>
    </w:p>
    <w:p w14:paraId="1D548AB3" w14:textId="77777777" w:rsidR="00DC094C" w:rsidRDefault="008819FC" w:rsidP="00DC094C">
      <w:pPr>
        <w:pStyle w:val="basic"/>
      </w:pPr>
      <w:r>
        <w:rPr>
          <w:b/>
        </w:rPr>
        <w:t xml:space="preserve">Success Criteria: </w:t>
      </w:r>
    </w:p>
    <w:p w14:paraId="4F59C008" w14:textId="77777777" w:rsidR="008819FC" w:rsidRDefault="005121FA" w:rsidP="008819FC">
      <w:pPr>
        <w:pStyle w:val="basic"/>
        <w:numPr>
          <w:ilvl w:val="0"/>
          <w:numId w:val="2"/>
        </w:numPr>
      </w:pPr>
      <w:r>
        <w:t xml:space="preserve">I can </w:t>
      </w:r>
      <w:bookmarkStart w:id="2" w:name="_Hlk5367774"/>
      <w:r>
        <w:t>determine the related interest (</w:t>
      </w:r>
      <w:proofErr w:type="spellStart"/>
      <w:r>
        <w:rPr>
          <w:i/>
        </w:rPr>
        <w:t>i</w:t>
      </w:r>
      <w:proofErr w:type="spellEnd"/>
      <w:r w:rsidRPr="005121FA">
        <w:t>)</w:t>
      </w:r>
      <w:r>
        <w:t xml:space="preserve"> per compounding period (</w:t>
      </w:r>
      <w:r>
        <w:rPr>
          <w:i/>
        </w:rPr>
        <w:t>n</w:t>
      </w:r>
      <w:r>
        <w:t>)</w:t>
      </w:r>
      <w:bookmarkEnd w:id="2"/>
    </w:p>
    <w:p w14:paraId="4128C5ED" w14:textId="6B3FE529" w:rsidR="005121FA" w:rsidRDefault="005121FA" w:rsidP="008819FC">
      <w:pPr>
        <w:pStyle w:val="basic"/>
        <w:numPr>
          <w:ilvl w:val="0"/>
          <w:numId w:val="2"/>
        </w:numPr>
      </w:pPr>
      <w:r>
        <w:t xml:space="preserve">I can </w:t>
      </w:r>
      <w:bookmarkStart w:id="3" w:name="_Hlk5367786"/>
      <w:r>
        <w:t xml:space="preserve">use the Future Value formula to solve various financial </w:t>
      </w:r>
      <w:bookmarkEnd w:id="3"/>
      <w:r w:rsidR="002C7719">
        <w:t>problems</w:t>
      </w:r>
    </w:p>
    <w:p w14:paraId="543DF8D4" w14:textId="7C75424D" w:rsidR="005121FA" w:rsidRPr="008819FC" w:rsidRDefault="005121FA" w:rsidP="008819FC">
      <w:pPr>
        <w:pStyle w:val="basic"/>
        <w:numPr>
          <w:ilvl w:val="0"/>
          <w:numId w:val="2"/>
        </w:numPr>
      </w:pPr>
      <w:r>
        <w:t xml:space="preserve">I can </w:t>
      </w:r>
      <w:bookmarkStart w:id="4" w:name="_Hlk5367812"/>
      <w:r>
        <w:t xml:space="preserve">calculate the total interest earned/paid by </w:t>
      </w:r>
      <w:r w:rsidR="002C7719">
        <w:t>calculating</w:t>
      </w:r>
      <w:r>
        <w:t xml:space="preserve"> A – P</w:t>
      </w:r>
      <w:bookmarkEnd w:id="4"/>
      <w:r>
        <w:t>.</w:t>
      </w:r>
    </w:p>
    <w:p w14:paraId="687FADC9" w14:textId="77777777" w:rsidR="00DC094C" w:rsidRPr="00422FE2" w:rsidRDefault="00DC094C" w:rsidP="00DC094C">
      <w:pPr>
        <w:pStyle w:val="basic"/>
        <w:jc w:val="right"/>
        <w:rPr>
          <w:b/>
        </w:rPr>
      </w:pPr>
      <w:r>
        <w:rPr>
          <w:b/>
          <w:noProof/>
          <w:lang w:eastAsia="en-CA"/>
        </w:rPr>
        <w:lastRenderedPageBreak/>
        <w:drawing>
          <wp:anchor distT="0" distB="0" distL="114300" distR="114300" simplePos="0" relativeHeight="251668480" behindDoc="0" locked="0" layoutInCell="1" allowOverlap="1" wp14:anchorId="0AFA33B9" wp14:editId="3B9F0405">
            <wp:simplePos x="0" y="0"/>
            <wp:positionH relativeFrom="column">
              <wp:posOffset>-133350</wp:posOffset>
            </wp:positionH>
            <wp:positionV relativeFrom="paragraph">
              <wp:posOffset>-123825</wp:posOffset>
            </wp:positionV>
            <wp:extent cx="371475" cy="240030"/>
            <wp:effectExtent l="0" t="0" r="9525"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tdlogo.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71475" cy="240030"/>
                    </a:xfrm>
                    <a:prstGeom prst="rect">
                      <a:avLst/>
                    </a:prstGeom>
                  </pic:spPr>
                </pic:pic>
              </a:graphicData>
            </a:graphic>
            <wp14:sizeRelH relativeFrom="page">
              <wp14:pctWidth>0</wp14:pctWidth>
            </wp14:sizeRelH>
            <wp14:sizeRelV relativeFrom="page">
              <wp14:pctHeight>0</wp14:pctHeight>
            </wp14:sizeRelV>
          </wp:anchor>
        </w:drawing>
      </w:r>
      <w:r w:rsidRPr="007907AD">
        <w:rPr>
          <w:i/>
          <w:sz w:val="16"/>
          <w:szCs w:val="16"/>
        </w:rPr>
        <w:t xml:space="preserve"> </w:t>
      </w:r>
    </w:p>
    <w:p w14:paraId="053AF0E2" w14:textId="77777777" w:rsidR="00DC094C" w:rsidRDefault="00DC094C" w:rsidP="00DC094C">
      <w:pPr>
        <w:pStyle w:val="basic"/>
        <w:rPr>
          <w:sz w:val="18"/>
          <w:szCs w:val="18"/>
        </w:rPr>
      </w:pPr>
    </w:p>
    <w:p w14:paraId="4137C10E" w14:textId="67371492" w:rsidR="00DC094C" w:rsidRPr="00D572B7" w:rsidRDefault="00336931" w:rsidP="00DC094C">
      <w:pPr>
        <w:pStyle w:val="basic"/>
        <w:rPr>
          <w:b/>
          <w:color w:val="0070C0"/>
          <w:sz w:val="36"/>
          <w:szCs w:val="36"/>
        </w:rPr>
      </w:pPr>
      <w:r>
        <w:rPr>
          <w:b/>
          <w:color w:val="0070C0"/>
          <w:sz w:val="36"/>
          <w:szCs w:val="36"/>
        </w:rPr>
        <w:t>Unit</w:t>
      </w:r>
      <w:r w:rsidR="00DC094C" w:rsidRPr="00D572B7">
        <w:rPr>
          <w:b/>
          <w:color w:val="0070C0"/>
          <w:sz w:val="36"/>
          <w:szCs w:val="36"/>
        </w:rPr>
        <w:t xml:space="preserve"> 8 – Financial Mathematics</w:t>
      </w:r>
    </w:p>
    <w:p w14:paraId="12F5FD59" w14:textId="77777777" w:rsidR="00DC094C" w:rsidRPr="00A96CEC" w:rsidRDefault="00DC094C" w:rsidP="00DC094C">
      <w:pPr>
        <w:pStyle w:val="basic"/>
        <w:rPr>
          <w:sz w:val="28"/>
          <w:szCs w:val="28"/>
        </w:rPr>
      </w:pPr>
      <w:r>
        <w:rPr>
          <w:b/>
          <w:sz w:val="28"/>
          <w:szCs w:val="28"/>
        </w:rPr>
        <w:t>8.3</w:t>
      </w:r>
      <w:r w:rsidRPr="00A96CEC">
        <w:rPr>
          <w:b/>
          <w:sz w:val="28"/>
          <w:szCs w:val="28"/>
        </w:rPr>
        <w:t xml:space="preserve"> – </w:t>
      </w:r>
      <w:r>
        <w:rPr>
          <w:b/>
          <w:sz w:val="28"/>
          <w:szCs w:val="28"/>
        </w:rPr>
        <w:t>Compound Interest and Present Value</w:t>
      </w:r>
    </w:p>
    <w:p w14:paraId="0204E8D9" w14:textId="77777777" w:rsidR="00DC094C" w:rsidRDefault="00DC094C" w:rsidP="00DC094C">
      <w:pPr>
        <w:pStyle w:val="basic"/>
      </w:pPr>
    </w:p>
    <w:p w14:paraId="11657213" w14:textId="7310218E" w:rsidR="008819FC" w:rsidRPr="005121FA" w:rsidRDefault="008819FC" w:rsidP="00DC094C">
      <w:pPr>
        <w:pStyle w:val="basic"/>
      </w:pPr>
      <w:r>
        <w:rPr>
          <w:b/>
        </w:rPr>
        <w:t xml:space="preserve">Learning Goal: </w:t>
      </w:r>
      <w:r w:rsidR="005121FA">
        <w:t xml:space="preserve">We are learning </w:t>
      </w:r>
      <w:bookmarkStart w:id="5" w:name="_Hlk5367845"/>
      <w:r w:rsidR="002C7719">
        <w:t xml:space="preserve">how </w:t>
      </w:r>
      <w:r w:rsidR="005121FA">
        <w:t>to determine the present value remaining on a loan or investment</w:t>
      </w:r>
      <w:bookmarkEnd w:id="5"/>
      <w:r w:rsidR="005121FA">
        <w:t>.</w:t>
      </w:r>
    </w:p>
    <w:p w14:paraId="7BD600F1" w14:textId="77777777" w:rsidR="008819FC" w:rsidRDefault="008819FC" w:rsidP="00DC094C">
      <w:pPr>
        <w:pStyle w:val="basic"/>
      </w:pPr>
    </w:p>
    <w:p w14:paraId="5BEF1DAD" w14:textId="77777777" w:rsidR="00DC094C" w:rsidRDefault="00DC094C" w:rsidP="00DC094C">
      <w:pPr>
        <w:pStyle w:val="basic"/>
      </w:pPr>
      <w:r>
        <w:t>Last day we looked at the idea of Compound Interest (Future Value). Today we continue looking at Compound Interest with a focus on Present Value.</w:t>
      </w:r>
    </w:p>
    <w:p w14:paraId="7F526710" w14:textId="77777777" w:rsidR="00DC094C" w:rsidRDefault="00DC094C" w:rsidP="00DC094C">
      <w:pPr>
        <w:pStyle w:val="basic"/>
      </w:pPr>
    </w:p>
    <w:p w14:paraId="1748BC43" w14:textId="77777777" w:rsidR="00DC094C" w:rsidRDefault="00DC094C" w:rsidP="00DC094C">
      <w:pPr>
        <w:pStyle w:val="basic"/>
      </w:pPr>
      <w:r>
        <w:t>Compound Interest Formulae:</w:t>
      </w:r>
    </w:p>
    <w:p w14:paraId="5C6B1C19" w14:textId="77777777" w:rsidR="00DC094C" w:rsidRDefault="00DC094C" w:rsidP="00DC094C">
      <w:pPr>
        <w:pStyle w:val="basic"/>
        <w:jc w:val="center"/>
      </w:pPr>
      <w:r>
        <w:t>Future Value</w:t>
      </w:r>
      <w:r>
        <w:tab/>
      </w:r>
      <w:r>
        <w:tab/>
      </w:r>
      <w:r>
        <w:tab/>
      </w:r>
      <w:r>
        <w:tab/>
      </w:r>
      <w:r>
        <w:tab/>
        <w:t>Present Value</w:t>
      </w:r>
    </w:p>
    <w:p w14:paraId="1421C90C" w14:textId="77777777" w:rsidR="00DC094C" w:rsidRDefault="00DC094C" w:rsidP="00DC094C">
      <w:pPr>
        <w:pStyle w:val="basic"/>
        <w:jc w:val="center"/>
      </w:pPr>
      <w:r w:rsidRPr="00FA5C4F">
        <w:rPr>
          <w:position w:val="-14"/>
        </w:rPr>
        <w:object w:dxaOrig="1280" w:dyaOrig="440" w14:anchorId="1F9CF358">
          <v:shape id="_x0000_i1036" type="#_x0000_t75" style="width:64.85pt;height:21.6pt" o:ole="">
            <v:imagedata r:id="rId22" o:title=""/>
          </v:shape>
          <o:OLEObject Type="Embed" ProgID="Equation.DSMT4" ShapeID="_x0000_i1036" DrawAspect="Content" ObjectID="_1621227946" r:id="rId32"/>
        </w:object>
      </w:r>
      <w:r>
        <w:t xml:space="preserve"> </w:t>
      </w:r>
      <w:r>
        <w:tab/>
      </w:r>
      <w:r>
        <w:tab/>
      </w:r>
      <w:r>
        <w:tab/>
      </w:r>
      <w:r>
        <w:tab/>
      </w:r>
      <w:r>
        <w:tab/>
      </w:r>
      <w:r w:rsidRPr="00FA5C4F">
        <w:rPr>
          <w:position w:val="-36"/>
        </w:rPr>
        <w:object w:dxaOrig="1160" w:dyaOrig="740" w14:anchorId="355D45E9">
          <v:shape id="_x0000_i1037" type="#_x0000_t75" style="width:57.6pt;height:36.6pt" o:ole="">
            <v:imagedata r:id="rId33" o:title=""/>
          </v:shape>
          <o:OLEObject Type="Embed" ProgID="Equation.DSMT4" ShapeID="_x0000_i1037" DrawAspect="Content" ObjectID="_1621227947" r:id="rId34"/>
        </w:object>
      </w:r>
      <w:r>
        <w:t xml:space="preserve"> </w:t>
      </w:r>
    </w:p>
    <w:p w14:paraId="4F3C6D8A" w14:textId="77777777" w:rsidR="00DC094C" w:rsidRDefault="00DC094C" w:rsidP="00DC094C">
      <w:pPr>
        <w:pStyle w:val="basic"/>
      </w:pPr>
      <w:r>
        <w:tab/>
      </w:r>
      <w:r>
        <w:tab/>
        <w:t xml:space="preserve">where: </w:t>
      </w:r>
      <w:r>
        <w:tab/>
        <w:t xml:space="preserve"> </w:t>
      </w:r>
      <w:r w:rsidRPr="00FA5C4F">
        <w:rPr>
          <w:position w:val="-4"/>
        </w:rPr>
        <w:object w:dxaOrig="420" w:dyaOrig="260" w14:anchorId="0DD9DA68">
          <v:shape id="_x0000_i1038" type="#_x0000_t75" style="width:22.2pt;height:12.6pt" o:ole="">
            <v:imagedata r:id="rId24" o:title=""/>
          </v:shape>
          <o:OLEObject Type="Embed" ProgID="Equation.DSMT4" ShapeID="_x0000_i1038" DrawAspect="Content" ObjectID="_1621227948" r:id="rId35"/>
        </w:object>
      </w:r>
      <w:r>
        <w:t xml:space="preserve"> </w:t>
      </w:r>
      <w:r w:rsidR="005121FA">
        <w:tab/>
      </w:r>
      <w:r>
        <w:tab/>
      </w:r>
      <w:r>
        <w:tab/>
      </w:r>
      <w:r>
        <w:tab/>
        <w:t xml:space="preserve"> </w:t>
      </w:r>
      <w:r w:rsidRPr="00FA5C4F">
        <w:rPr>
          <w:position w:val="-4"/>
        </w:rPr>
        <w:object w:dxaOrig="420" w:dyaOrig="260" w14:anchorId="16A828D1">
          <v:shape id="_x0000_i1039" type="#_x0000_t75" style="width:22.2pt;height:12.6pt" o:ole="">
            <v:imagedata r:id="rId26" o:title=""/>
          </v:shape>
          <o:OLEObject Type="Embed" ProgID="Equation.DSMT4" ShapeID="_x0000_i1039" DrawAspect="Content" ObjectID="_1621227949" r:id="rId36"/>
        </w:object>
      </w:r>
      <w:r>
        <w:t xml:space="preserve"> </w:t>
      </w:r>
    </w:p>
    <w:p w14:paraId="49C68155" w14:textId="77777777" w:rsidR="00DC094C" w:rsidRDefault="00DC094C" w:rsidP="00DC094C">
      <w:pPr>
        <w:pStyle w:val="basic"/>
      </w:pPr>
    </w:p>
    <w:p w14:paraId="5F5C73DE" w14:textId="77777777" w:rsidR="00DC094C" w:rsidRDefault="00DC094C" w:rsidP="00DC094C">
      <w:pPr>
        <w:pStyle w:val="basic"/>
      </w:pPr>
      <w:r>
        <w:tab/>
      </w:r>
      <w:r>
        <w:tab/>
      </w:r>
      <w:r>
        <w:tab/>
        <w:t xml:space="preserve"> </w:t>
      </w:r>
      <w:r w:rsidRPr="00FA5C4F">
        <w:rPr>
          <w:position w:val="-6"/>
        </w:rPr>
        <w:object w:dxaOrig="320" w:dyaOrig="260" w14:anchorId="69112633">
          <v:shape id="_x0000_i1040" type="#_x0000_t75" style="width:15.6pt;height:12.6pt" o:ole="">
            <v:imagedata r:id="rId28" o:title=""/>
          </v:shape>
          <o:OLEObject Type="Embed" ProgID="Equation.DSMT4" ShapeID="_x0000_i1040" DrawAspect="Content" ObjectID="_1621227950" r:id="rId37"/>
        </w:object>
      </w:r>
      <w:r>
        <w:t xml:space="preserve"> </w:t>
      </w:r>
      <w:r w:rsidR="005121FA">
        <w:tab/>
      </w:r>
      <w:r>
        <w:tab/>
      </w:r>
      <w:r>
        <w:tab/>
      </w:r>
      <w:r>
        <w:tab/>
        <w:t xml:space="preserve"> </w:t>
      </w:r>
      <w:r w:rsidRPr="00FA5C4F">
        <w:rPr>
          <w:position w:val="-6"/>
        </w:rPr>
        <w:object w:dxaOrig="380" w:dyaOrig="220" w14:anchorId="6D21C9A3">
          <v:shape id="_x0000_i1041" type="#_x0000_t75" style="width:19.8pt;height:10.2pt" o:ole="">
            <v:imagedata r:id="rId30" o:title=""/>
          </v:shape>
          <o:OLEObject Type="Embed" ProgID="Equation.DSMT4" ShapeID="_x0000_i1041" DrawAspect="Content" ObjectID="_1621227951" r:id="rId38"/>
        </w:object>
      </w:r>
      <w:r>
        <w:t xml:space="preserve"> </w:t>
      </w:r>
    </w:p>
    <w:p w14:paraId="1D2E4BDD" w14:textId="77777777" w:rsidR="00DC094C" w:rsidRDefault="00DC094C" w:rsidP="00DC094C">
      <w:pPr>
        <w:pStyle w:val="basic"/>
      </w:pPr>
    </w:p>
    <w:p w14:paraId="142117E2" w14:textId="77777777" w:rsidR="00DC094C" w:rsidRDefault="00DC094C" w:rsidP="00DC094C">
      <w:pPr>
        <w:pStyle w:val="basic"/>
        <w:rPr>
          <w:b/>
        </w:rPr>
      </w:pPr>
    </w:p>
    <w:p w14:paraId="549DEE3A" w14:textId="77777777" w:rsidR="00DC094C" w:rsidRPr="00FA5C4F" w:rsidRDefault="00DC094C" w:rsidP="00DC094C">
      <w:pPr>
        <w:pStyle w:val="basic"/>
        <w:rPr>
          <w:b/>
        </w:rPr>
      </w:pPr>
      <w:r>
        <w:rPr>
          <w:b/>
        </w:rPr>
        <w:t>Example 8.3</w:t>
      </w:r>
      <w:r w:rsidRPr="00FA5C4F">
        <w:rPr>
          <w:b/>
        </w:rPr>
        <w:t>.1</w:t>
      </w:r>
    </w:p>
    <w:p w14:paraId="49C8F898" w14:textId="77777777" w:rsidR="00DC094C" w:rsidRDefault="00DC094C" w:rsidP="00DC094C">
      <w:pPr>
        <w:pStyle w:val="basic"/>
        <w:ind w:left="720"/>
      </w:pPr>
      <w:r>
        <w:t>You want $10 000 in your bank account 20 years from now. Your account pays 1.8</w:t>
      </w:r>
      <w:proofErr w:type="gramStart"/>
      <w:r>
        <w:t>%  per</w:t>
      </w:r>
      <w:proofErr w:type="gramEnd"/>
      <w:r>
        <w:t xml:space="preserve"> year, compounded annually. What is the amount of money you have to deposit today?</w:t>
      </w:r>
      <w:r>
        <w:tab/>
      </w:r>
    </w:p>
    <w:p w14:paraId="3DF5AAAC" w14:textId="77777777" w:rsidR="00DC094C" w:rsidRDefault="00DC094C" w:rsidP="00DC094C">
      <w:pPr>
        <w:pStyle w:val="basic"/>
      </w:pPr>
    </w:p>
    <w:p w14:paraId="14A15EF4" w14:textId="77777777" w:rsidR="00DC094C" w:rsidRDefault="00DC094C" w:rsidP="00DC094C">
      <w:pPr>
        <w:pStyle w:val="basic"/>
      </w:pPr>
    </w:p>
    <w:p w14:paraId="0DC481A6" w14:textId="77777777" w:rsidR="00DC094C" w:rsidRDefault="00DC094C" w:rsidP="00DC094C">
      <w:pPr>
        <w:pStyle w:val="basic"/>
      </w:pPr>
    </w:p>
    <w:p w14:paraId="46AE69F6" w14:textId="77777777" w:rsidR="00DC094C" w:rsidRDefault="00DC094C" w:rsidP="00DC094C">
      <w:pPr>
        <w:pStyle w:val="basic"/>
      </w:pPr>
    </w:p>
    <w:p w14:paraId="2C23E619" w14:textId="77777777" w:rsidR="00DC094C" w:rsidRDefault="00DC094C" w:rsidP="00DC094C">
      <w:pPr>
        <w:pStyle w:val="basic"/>
      </w:pPr>
    </w:p>
    <w:p w14:paraId="783F1DDA" w14:textId="77777777" w:rsidR="005121FA" w:rsidRDefault="005121FA" w:rsidP="00DC094C">
      <w:pPr>
        <w:pStyle w:val="basic"/>
      </w:pPr>
    </w:p>
    <w:p w14:paraId="28692D0E" w14:textId="77777777" w:rsidR="005121FA" w:rsidRDefault="005121FA" w:rsidP="00DC094C">
      <w:pPr>
        <w:pStyle w:val="basic"/>
      </w:pPr>
    </w:p>
    <w:p w14:paraId="65F24B79" w14:textId="77777777" w:rsidR="00DC094C" w:rsidRPr="00396148" w:rsidRDefault="00DC094C" w:rsidP="00DC094C">
      <w:pPr>
        <w:pStyle w:val="basic"/>
        <w:rPr>
          <w:b/>
        </w:rPr>
      </w:pPr>
      <w:r>
        <w:rPr>
          <w:b/>
        </w:rPr>
        <w:t>Example 8.3.2</w:t>
      </w:r>
    </w:p>
    <w:p w14:paraId="1B46558C" w14:textId="77777777" w:rsidR="00DC094C" w:rsidRDefault="00DC094C" w:rsidP="00DC094C">
      <w:pPr>
        <w:pStyle w:val="basic"/>
        <w:ind w:left="720"/>
      </w:pPr>
      <w:r>
        <w:t>You want to buy a house at 30 years old (14 years from now). You estimate that you will need a down payment of $150 000. You find a bond which matures in 14 years paying 3.6% interest compounded monthly. How much do you need to invest in the bond today?</w:t>
      </w:r>
    </w:p>
    <w:p w14:paraId="744CA79C" w14:textId="77777777" w:rsidR="00DC094C" w:rsidRDefault="00DC094C" w:rsidP="00DC094C">
      <w:pPr>
        <w:pStyle w:val="basic"/>
        <w:ind w:left="720"/>
      </w:pPr>
    </w:p>
    <w:p w14:paraId="3BC6FE03" w14:textId="77777777" w:rsidR="00DC094C" w:rsidRDefault="00DC094C" w:rsidP="00DC094C">
      <w:pPr>
        <w:pStyle w:val="basic"/>
      </w:pPr>
    </w:p>
    <w:p w14:paraId="5C0B9A1F" w14:textId="77777777" w:rsidR="005121FA" w:rsidRDefault="005121FA" w:rsidP="00DC094C">
      <w:pPr>
        <w:pStyle w:val="basic"/>
      </w:pPr>
    </w:p>
    <w:p w14:paraId="442479B8" w14:textId="77777777" w:rsidR="005121FA" w:rsidRDefault="005121FA" w:rsidP="00DC094C">
      <w:pPr>
        <w:pStyle w:val="basic"/>
      </w:pPr>
    </w:p>
    <w:p w14:paraId="465E553F" w14:textId="77777777" w:rsidR="00DC094C" w:rsidRDefault="00DC094C" w:rsidP="00DC094C">
      <w:pPr>
        <w:pStyle w:val="basic"/>
      </w:pPr>
    </w:p>
    <w:p w14:paraId="2BF91DB7" w14:textId="77777777" w:rsidR="00DC094C" w:rsidRDefault="00DC094C" w:rsidP="00DC094C">
      <w:pPr>
        <w:pStyle w:val="basic"/>
      </w:pPr>
    </w:p>
    <w:p w14:paraId="0EF5C86E" w14:textId="77777777" w:rsidR="00DC094C" w:rsidRPr="00FA5C4F" w:rsidRDefault="00DC094C" w:rsidP="00DC094C">
      <w:pPr>
        <w:pStyle w:val="basic"/>
        <w:rPr>
          <w:b/>
        </w:rPr>
      </w:pPr>
      <w:r>
        <w:rPr>
          <w:b/>
        </w:rPr>
        <w:lastRenderedPageBreak/>
        <w:t>Example 8.3.3</w:t>
      </w:r>
    </w:p>
    <w:p w14:paraId="0616DA5D" w14:textId="77777777" w:rsidR="00DC094C" w:rsidRPr="00FA2693" w:rsidRDefault="00DC094C" w:rsidP="00DC094C">
      <w:pPr>
        <w:pStyle w:val="basic"/>
        <w:ind w:left="720"/>
      </w:pPr>
      <w:r>
        <w:t>Today Henry invests some money in an account which pays 2% compounded quarterly. 10 years from now he takes the money in his account and reinvests it in an account which pays 4.8% compounded monthly. After an additional 15 years Scott has $125,345 in his account. How much did he originally invest?</w:t>
      </w:r>
    </w:p>
    <w:p w14:paraId="35C3D051" w14:textId="77777777" w:rsidR="00DC094C" w:rsidRDefault="00DC094C" w:rsidP="00DC094C">
      <w:pPr>
        <w:pStyle w:val="basic"/>
      </w:pPr>
    </w:p>
    <w:p w14:paraId="341B858C" w14:textId="77777777" w:rsidR="00DC094C" w:rsidRDefault="00DC094C" w:rsidP="00DC094C">
      <w:pPr>
        <w:pStyle w:val="basic"/>
      </w:pPr>
    </w:p>
    <w:p w14:paraId="1EDF28B3" w14:textId="77777777" w:rsidR="00DC094C" w:rsidRDefault="00DC094C" w:rsidP="00DC094C">
      <w:pPr>
        <w:pStyle w:val="basic"/>
      </w:pPr>
    </w:p>
    <w:p w14:paraId="72291086" w14:textId="77777777" w:rsidR="00DC094C" w:rsidRDefault="00DC094C" w:rsidP="00DC094C">
      <w:pPr>
        <w:pStyle w:val="basic"/>
      </w:pPr>
    </w:p>
    <w:p w14:paraId="2C6BD90B" w14:textId="77777777" w:rsidR="00DC094C" w:rsidRDefault="00DC094C" w:rsidP="00DC094C">
      <w:pPr>
        <w:pStyle w:val="basic"/>
      </w:pPr>
    </w:p>
    <w:p w14:paraId="40725848" w14:textId="77777777" w:rsidR="00DC094C" w:rsidRDefault="00DC094C" w:rsidP="00DC094C">
      <w:pPr>
        <w:pStyle w:val="basic"/>
      </w:pPr>
    </w:p>
    <w:p w14:paraId="7DB1A176" w14:textId="77777777" w:rsidR="00DC094C" w:rsidRDefault="00DC094C" w:rsidP="00DC094C">
      <w:pPr>
        <w:pStyle w:val="basic"/>
      </w:pPr>
    </w:p>
    <w:p w14:paraId="228C2DDF" w14:textId="77777777" w:rsidR="00DC094C" w:rsidRDefault="00DC094C" w:rsidP="00DC094C">
      <w:pPr>
        <w:pStyle w:val="basic"/>
      </w:pPr>
    </w:p>
    <w:p w14:paraId="76C87D2E" w14:textId="77777777" w:rsidR="00DC094C" w:rsidRDefault="00DC094C" w:rsidP="00DC094C">
      <w:pPr>
        <w:pStyle w:val="basic"/>
      </w:pPr>
    </w:p>
    <w:p w14:paraId="04773E42" w14:textId="77777777" w:rsidR="00DC094C" w:rsidRDefault="00DC094C" w:rsidP="00DC094C">
      <w:pPr>
        <w:pStyle w:val="basic"/>
      </w:pPr>
    </w:p>
    <w:p w14:paraId="6D9C16DB" w14:textId="77777777" w:rsidR="00DC094C" w:rsidRDefault="00DC094C" w:rsidP="00DC094C">
      <w:pPr>
        <w:pStyle w:val="basic"/>
      </w:pPr>
    </w:p>
    <w:p w14:paraId="1825C832" w14:textId="77777777" w:rsidR="00DC094C" w:rsidRDefault="00DC094C" w:rsidP="00DC094C">
      <w:pPr>
        <w:pStyle w:val="basic"/>
      </w:pPr>
    </w:p>
    <w:p w14:paraId="7C7DEAB8" w14:textId="77777777" w:rsidR="00DC094C" w:rsidRDefault="00DC094C" w:rsidP="00DC094C">
      <w:pPr>
        <w:pStyle w:val="basic"/>
      </w:pPr>
    </w:p>
    <w:p w14:paraId="05A29CC4" w14:textId="77777777" w:rsidR="00DC094C" w:rsidRDefault="00DC094C" w:rsidP="00DC094C">
      <w:pPr>
        <w:pStyle w:val="basic"/>
      </w:pPr>
    </w:p>
    <w:p w14:paraId="4A64D1DC" w14:textId="77777777" w:rsidR="00DC094C" w:rsidRDefault="00DC094C" w:rsidP="00DC094C">
      <w:pPr>
        <w:pStyle w:val="basic"/>
      </w:pPr>
    </w:p>
    <w:p w14:paraId="18D3C9C7" w14:textId="77777777" w:rsidR="00DC094C" w:rsidRDefault="00DC094C" w:rsidP="00DC094C">
      <w:pPr>
        <w:pStyle w:val="basic"/>
      </w:pPr>
    </w:p>
    <w:p w14:paraId="0FF09D81" w14:textId="77777777" w:rsidR="00DC094C" w:rsidRDefault="00DC094C" w:rsidP="00DC094C">
      <w:pPr>
        <w:pStyle w:val="basic"/>
      </w:pPr>
    </w:p>
    <w:p w14:paraId="1CD718E9" w14:textId="77777777" w:rsidR="00DC094C" w:rsidRDefault="00DC094C" w:rsidP="00DC094C">
      <w:pPr>
        <w:pStyle w:val="basic"/>
      </w:pPr>
    </w:p>
    <w:p w14:paraId="02E35B38" w14:textId="77777777" w:rsidR="00DC094C" w:rsidRDefault="00DC094C" w:rsidP="00DC094C">
      <w:pPr>
        <w:pStyle w:val="basic"/>
      </w:pPr>
    </w:p>
    <w:p w14:paraId="672F2C23" w14:textId="77777777" w:rsidR="00DC094C" w:rsidRDefault="00DC094C" w:rsidP="00DC094C">
      <w:pPr>
        <w:pStyle w:val="basic"/>
      </w:pPr>
    </w:p>
    <w:p w14:paraId="17BD2EC9" w14:textId="77777777" w:rsidR="00DC094C" w:rsidRDefault="00DC094C" w:rsidP="00DC094C">
      <w:pPr>
        <w:pStyle w:val="basic"/>
      </w:pPr>
    </w:p>
    <w:p w14:paraId="4FB886FF" w14:textId="77777777" w:rsidR="00DC094C" w:rsidRDefault="00DC094C" w:rsidP="00DC094C">
      <w:pPr>
        <w:pStyle w:val="basic"/>
      </w:pPr>
    </w:p>
    <w:p w14:paraId="751FC464" w14:textId="77777777" w:rsidR="00DC094C" w:rsidRDefault="00DC094C" w:rsidP="00DC094C">
      <w:pPr>
        <w:pStyle w:val="basic"/>
      </w:pPr>
    </w:p>
    <w:p w14:paraId="5EBE35C6" w14:textId="77777777" w:rsidR="00DC094C" w:rsidRDefault="00DC094C" w:rsidP="00DC094C">
      <w:pPr>
        <w:pStyle w:val="basic"/>
      </w:pPr>
    </w:p>
    <w:p w14:paraId="4221DA1A" w14:textId="77777777" w:rsidR="00DC094C" w:rsidRDefault="00DC094C" w:rsidP="00DC094C">
      <w:pPr>
        <w:pStyle w:val="basic"/>
      </w:pPr>
    </w:p>
    <w:p w14:paraId="27B8E3E0" w14:textId="77777777" w:rsidR="00DC094C" w:rsidRDefault="00DC094C" w:rsidP="00DC094C">
      <w:pPr>
        <w:pStyle w:val="basic"/>
      </w:pPr>
    </w:p>
    <w:p w14:paraId="7B0AC656" w14:textId="77777777" w:rsidR="00DC094C" w:rsidRDefault="00DC094C" w:rsidP="00DC094C">
      <w:pPr>
        <w:pStyle w:val="basic"/>
      </w:pPr>
    </w:p>
    <w:p w14:paraId="6767D9C2" w14:textId="77777777" w:rsidR="00DC094C" w:rsidRDefault="00DC094C" w:rsidP="00DC094C">
      <w:pPr>
        <w:pStyle w:val="basic"/>
      </w:pPr>
    </w:p>
    <w:p w14:paraId="1619E5E2" w14:textId="77777777" w:rsidR="00DC094C" w:rsidRDefault="00DC094C" w:rsidP="00DC094C">
      <w:pPr>
        <w:pStyle w:val="basic"/>
      </w:pPr>
    </w:p>
    <w:p w14:paraId="7A94D2FC" w14:textId="77777777" w:rsidR="005121FA" w:rsidRDefault="005121FA" w:rsidP="00DC094C">
      <w:pPr>
        <w:pStyle w:val="basic"/>
      </w:pPr>
    </w:p>
    <w:p w14:paraId="3A6EFD1E" w14:textId="77777777" w:rsidR="005121FA" w:rsidRDefault="005121FA" w:rsidP="00DC094C">
      <w:pPr>
        <w:pStyle w:val="basic"/>
      </w:pPr>
    </w:p>
    <w:p w14:paraId="4EF12D35" w14:textId="77777777" w:rsidR="005121FA" w:rsidRDefault="005121FA" w:rsidP="00DC094C">
      <w:pPr>
        <w:pStyle w:val="basic"/>
      </w:pPr>
    </w:p>
    <w:p w14:paraId="156024C5" w14:textId="77777777" w:rsidR="00DC094C" w:rsidRDefault="008819FC" w:rsidP="00DC094C">
      <w:pPr>
        <w:pStyle w:val="basic"/>
      </w:pPr>
      <w:r>
        <w:rPr>
          <w:b/>
        </w:rPr>
        <w:t xml:space="preserve">Success Criteria: </w:t>
      </w:r>
    </w:p>
    <w:p w14:paraId="246F5D3B" w14:textId="36319536" w:rsidR="005121FA" w:rsidRDefault="005121FA" w:rsidP="005121FA">
      <w:pPr>
        <w:pStyle w:val="basic"/>
        <w:numPr>
          <w:ilvl w:val="0"/>
          <w:numId w:val="2"/>
        </w:numPr>
      </w:pPr>
      <w:r>
        <w:t xml:space="preserve">I can </w:t>
      </w:r>
      <w:bookmarkStart w:id="6" w:name="_Hlk5367877"/>
      <w:r>
        <w:t xml:space="preserve">use the Present Value formula to solve various financial </w:t>
      </w:r>
      <w:r w:rsidR="002C7719">
        <w:t>problems</w:t>
      </w:r>
      <w:bookmarkEnd w:id="6"/>
    </w:p>
    <w:p w14:paraId="5F5854BB" w14:textId="77777777" w:rsidR="005121FA" w:rsidRPr="008819FC" w:rsidRDefault="005121FA" w:rsidP="005121FA">
      <w:pPr>
        <w:pStyle w:val="basic"/>
        <w:numPr>
          <w:ilvl w:val="0"/>
          <w:numId w:val="2"/>
        </w:numPr>
      </w:pPr>
      <w:r>
        <w:t xml:space="preserve">I can </w:t>
      </w:r>
      <w:bookmarkStart w:id="7" w:name="_Hlk5367892"/>
      <w:r>
        <w:t>calculate the total interest earned/paid by taking A – P</w:t>
      </w:r>
      <w:bookmarkEnd w:id="7"/>
      <w:r>
        <w:t>.</w:t>
      </w:r>
    </w:p>
    <w:p w14:paraId="5AB781E4" w14:textId="77777777" w:rsidR="00DC094C" w:rsidRDefault="00DC094C" w:rsidP="00DC094C">
      <w:pPr>
        <w:pStyle w:val="basic"/>
      </w:pPr>
    </w:p>
    <w:p w14:paraId="4CFF009D" w14:textId="77777777" w:rsidR="00DC094C" w:rsidRPr="00422FE2" w:rsidRDefault="00DC094C" w:rsidP="00DC094C">
      <w:pPr>
        <w:pStyle w:val="basic"/>
        <w:jc w:val="right"/>
        <w:rPr>
          <w:b/>
        </w:rPr>
      </w:pPr>
      <w:r>
        <w:rPr>
          <w:b/>
          <w:noProof/>
          <w:lang w:eastAsia="en-CA"/>
        </w:rPr>
        <w:drawing>
          <wp:anchor distT="0" distB="0" distL="114300" distR="114300" simplePos="0" relativeHeight="251670528" behindDoc="0" locked="0" layoutInCell="1" allowOverlap="1" wp14:anchorId="696B0A53" wp14:editId="4A7813EE">
            <wp:simplePos x="0" y="0"/>
            <wp:positionH relativeFrom="column">
              <wp:posOffset>-133350</wp:posOffset>
            </wp:positionH>
            <wp:positionV relativeFrom="paragraph">
              <wp:posOffset>-123825</wp:posOffset>
            </wp:positionV>
            <wp:extent cx="371475" cy="240030"/>
            <wp:effectExtent l="0" t="0" r="9525" b="762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tdlogo.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71475" cy="240030"/>
                    </a:xfrm>
                    <a:prstGeom prst="rect">
                      <a:avLst/>
                    </a:prstGeom>
                  </pic:spPr>
                </pic:pic>
              </a:graphicData>
            </a:graphic>
            <wp14:sizeRelH relativeFrom="page">
              <wp14:pctWidth>0</wp14:pctWidth>
            </wp14:sizeRelH>
            <wp14:sizeRelV relativeFrom="page">
              <wp14:pctHeight>0</wp14:pctHeight>
            </wp14:sizeRelV>
          </wp:anchor>
        </w:drawing>
      </w:r>
    </w:p>
    <w:p w14:paraId="6DC75961" w14:textId="6BD52D30" w:rsidR="00DC094C" w:rsidRPr="00E841D4" w:rsidRDefault="00336931" w:rsidP="00DC094C">
      <w:pPr>
        <w:pStyle w:val="basic"/>
        <w:rPr>
          <w:b/>
          <w:color w:val="0070C0"/>
          <w:sz w:val="36"/>
          <w:szCs w:val="36"/>
        </w:rPr>
      </w:pPr>
      <w:r>
        <w:rPr>
          <w:b/>
          <w:color w:val="0070C0"/>
          <w:sz w:val="36"/>
          <w:szCs w:val="36"/>
        </w:rPr>
        <w:t>Unit</w:t>
      </w:r>
      <w:r w:rsidR="00DC094C" w:rsidRPr="00E841D4">
        <w:rPr>
          <w:b/>
          <w:color w:val="0070C0"/>
          <w:sz w:val="36"/>
          <w:szCs w:val="36"/>
        </w:rPr>
        <w:t xml:space="preserve"> 8 – Financial Mathematics</w:t>
      </w:r>
    </w:p>
    <w:p w14:paraId="13BCCFFC" w14:textId="77777777" w:rsidR="00DC094C" w:rsidRPr="00A96CEC" w:rsidRDefault="00DC094C" w:rsidP="00DC094C">
      <w:pPr>
        <w:pStyle w:val="basic"/>
        <w:rPr>
          <w:sz w:val="28"/>
          <w:szCs w:val="28"/>
        </w:rPr>
      </w:pPr>
      <w:r>
        <w:rPr>
          <w:b/>
          <w:sz w:val="28"/>
          <w:szCs w:val="28"/>
        </w:rPr>
        <w:t>8.4</w:t>
      </w:r>
      <w:r w:rsidRPr="00A96CEC">
        <w:rPr>
          <w:b/>
          <w:sz w:val="28"/>
          <w:szCs w:val="28"/>
        </w:rPr>
        <w:t xml:space="preserve"> – </w:t>
      </w:r>
      <w:r>
        <w:rPr>
          <w:b/>
          <w:sz w:val="28"/>
          <w:szCs w:val="28"/>
        </w:rPr>
        <w:t>Annuities: Future Value</w:t>
      </w:r>
    </w:p>
    <w:p w14:paraId="4D839FD5" w14:textId="77777777" w:rsidR="00DC094C" w:rsidRDefault="00DC094C" w:rsidP="00DC094C">
      <w:pPr>
        <w:pStyle w:val="basic"/>
      </w:pPr>
    </w:p>
    <w:p w14:paraId="4D978B70" w14:textId="239B546B" w:rsidR="0016136C" w:rsidRPr="005121FA" w:rsidRDefault="0016136C" w:rsidP="00DC094C">
      <w:pPr>
        <w:pStyle w:val="basic"/>
      </w:pPr>
      <w:r>
        <w:rPr>
          <w:b/>
        </w:rPr>
        <w:t xml:space="preserve">Learning Goal: </w:t>
      </w:r>
      <w:r w:rsidR="005121FA">
        <w:t xml:space="preserve">We are learning </w:t>
      </w:r>
      <w:bookmarkStart w:id="8" w:name="_Hlk5367920"/>
      <w:r w:rsidR="002C7719">
        <w:t xml:space="preserve">how </w:t>
      </w:r>
      <w:r w:rsidR="005121FA">
        <w:t>to determine the future value of an annuity earning compound interest</w:t>
      </w:r>
      <w:bookmarkEnd w:id="8"/>
      <w:r w:rsidR="005121FA">
        <w:t>.</w:t>
      </w:r>
    </w:p>
    <w:p w14:paraId="49CD3874" w14:textId="77777777" w:rsidR="0016136C" w:rsidRDefault="0016136C" w:rsidP="00DC094C">
      <w:pPr>
        <w:pStyle w:val="basic"/>
      </w:pPr>
    </w:p>
    <w:p w14:paraId="60FBA224" w14:textId="77777777" w:rsidR="00DC094C" w:rsidRDefault="00DC094C" w:rsidP="00DC094C">
      <w:pPr>
        <w:pStyle w:val="basic"/>
      </w:pPr>
      <w:r>
        <w:t xml:space="preserve">The problem with the examples in 8.2 and 8.3 is that not many people have large amounts of money to be depositing into savings accounts. People usually make </w:t>
      </w:r>
      <w:r w:rsidRPr="00E841D4">
        <w:rPr>
          <w:b/>
          <w:color w:val="C00000"/>
        </w:rPr>
        <w:t>regular deposits of smaller amounts of money</w:t>
      </w:r>
      <w:r>
        <w:t xml:space="preserve">. </w:t>
      </w:r>
      <w:r w:rsidRPr="00E841D4">
        <w:rPr>
          <w:b/>
        </w:rPr>
        <w:t xml:space="preserve">An account into which (or out of!) regular payments are made is called </w:t>
      </w:r>
      <w:r w:rsidRPr="00E841D4">
        <w:rPr>
          <w:b/>
          <w:smallCaps/>
          <w:color w:val="002060"/>
        </w:rPr>
        <w:t>an annuity</w:t>
      </w:r>
      <w:r>
        <w:t>. We will study two aspects of annuities: Future Value and Present Value.</w:t>
      </w:r>
    </w:p>
    <w:p w14:paraId="30881D6A" w14:textId="77777777" w:rsidR="00DC094C" w:rsidRDefault="00DC094C" w:rsidP="00DC094C">
      <w:pPr>
        <w:pStyle w:val="basic"/>
      </w:pPr>
    </w:p>
    <w:p w14:paraId="70DD3948" w14:textId="77777777" w:rsidR="00DC094C" w:rsidRDefault="00DC094C" w:rsidP="00DC094C">
      <w:pPr>
        <w:pStyle w:val="basic"/>
      </w:pPr>
      <w:r>
        <w:tab/>
        <w:t xml:space="preserve">Future Value of an Annuity </w:t>
      </w:r>
      <w:r>
        <w:tab/>
      </w:r>
      <w:r>
        <w:tab/>
      </w:r>
      <w:r>
        <w:tab/>
      </w:r>
      <w:r>
        <w:tab/>
      </w:r>
    </w:p>
    <w:p w14:paraId="71EB6DD3" w14:textId="77777777" w:rsidR="00DC094C" w:rsidRDefault="00DC094C" w:rsidP="00DC094C">
      <w:pPr>
        <w:pStyle w:val="basic"/>
      </w:pPr>
      <w:r>
        <w:tab/>
        <w:t xml:space="preserve">    </w:t>
      </w:r>
      <w:r w:rsidRPr="00044DAF">
        <w:rPr>
          <w:position w:val="-24"/>
        </w:rPr>
        <w:object w:dxaOrig="1900" w:dyaOrig="660" w14:anchorId="7D2AD687">
          <v:shape id="_x0000_i1042" type="#_x0000_t75" style="width:94.25pt;height:34.2pt" o:ole="">
            <v:imagedata r:id="rId39" o:title=""/>
          </v:shape>
          <o:OLEObject Type="Embed" ProgID="Equation.DSMT4" ShapeID="_x0000_i1042" DrawAspect="Content" ObjectID="_1621227952" r:id="rId40"/>
        </w:object>
      </w:r>
      <w:r>
        <w:t xml:space="preserve"> </w:t>
      </w:r>
      <w:r>
        <w:tab/>
      </w:r>
      <w:r>
        <w:tab/>
      </w:r>
      <w:r>
        <w:tab/>
      </w:r>
      <w:r>
        <w:tab/>
        <w:t xml:space="preserve">    </w:t>
      </w:r>
    </w:p>
    <w:p w14:paraId="7659AE52" w14:textId="77777777" w:rsidR="00DC094C" w:rsidRDefault="00DC094C" w:rsidP="00DC094C">
      <w:pPr>
        <w:pStyle w:val="basic"/>
      </w:pPr>
    </w:p>
    <w:p w14:paraId="69816A69" w14:textId="77777777" w:rsidR="00DC094C" w:rsidRDefault="00DC094C" w:rsidP="00DC094C">
      <w:pPr>
        <w:pStyle w:val="basic"/>
      </w:pPr>
      <w:r>
        <w:tab/>
        <w:t xml:space="preserve">where: </w:t>
      </w:r>
      <w:r w:rsidRPr="00E10B27">
        <w:rPr>
          <w:position w:val="-6"/>
        </w:rPr>
        <w:object w:dxaOrig="600" w:dyaOrig="279" w14:anchorId="34778D78">
          <v:shape id="_x0000_i1043" type="#_x0000_t75" style="width:30pt;height:14.4pt" o:ole="">
            <v:imagedata r:id="rId41" o:title=""/>
          </v:shape>
          <o:OLEObject Type="Embed" ProgID="Equation.DSMT4" ShapeID="_x0000_i1043" DrawAspect="Content" ObjectID="_1621227953" r:id="rId42"/>
        </w:object>
      </w:r>
      <w:r>
        <w:t xml:space="preserve"> </w:t>
      </w:r>
      <w:r>
        <w:tab/>
      </w:r>
      <w:r>
        <w:tab/>
      </w:r>
      <w:r>
        <w:tab/>
      </w:r>
      <w:r>
        <w:tab/>
      </w:r>
      <w:r>
        <w:tab/>
      </w:r>
      <w:r w:rsidRPr="00E10B27">
        <w:rPr>
          <w:position w:val="-6"/>
        </w:rPr>
        <w:object w:dxaOrig="380" w:dyaOrig="220" w14:anchorId="243E2AB2">
          <v:shape id="_x0000_i1044" type="#_x0000_t75" style="width:19.8pt;height:10.2pt" o:ole="">
            <v:imagedata r:id="rId43" o:title=""/>
          </v:shape>
          <o:OLEObject Type="Embed" ProgID="Equation.DSMT4" ShapeID="_x0000_i1044" DrawAspect="Content" ObjectID="_1621227954" r:id="rId44"/>
        </w:object>
      </w:r>
    </w:p>
    <w:p w14:paraId="04F1BCE5" w14:textId="77777777" w:rsidR="00DC094C" w:rsidRDefault="00DC094C" w:rsidP="00DC094C">
      <w:pPr>
        <w:pStyle w:val="basic"/>
      </w:pPr>
    </w:p>
    <w:p w14:paraId="48E84D5F" w14:textId="77777777" w:rsidR="00DC094C" w:rsidRDefault="00DC094C" w:rsidP="00DC094C">
      <w:pPr>
        <w:pStyle w:val="basic"/>
      </w:pPr>
      <w:r>
        <w:tab/>
      </w:r>
      <w:r>
        <w:tab/>
      </w:r>
      <w:r w:rsidRPr="00E10B27">
        <w:rPr>
          <w:position w:val="-4"/>
        </w:rPr>
        <w:object w:dxaOrig="420" w:dyaOrig="260" w14:anchorId="4552B76E">
          <v:shape id="_x0000_i1045" type="#_x0000_t75" style="width:22.2pt;height:12.6pt" o:ole="">
            <v:imagedata r:id="rId45" o:title=""/>
          </v:shape>
          <o:OLEObject Type="Embed" ProgID="Equation.DSMT4" ShapeID="_x0000_i1045" DrawAspect="Content" ObjectID="_1621227955" r:id="rId46"/>
        </w:object>
      </w:r>
      <w:r>
        <w:t xml:space="preserve"> </w:t>
      </w:r>
      <w:r>
        <w:tab/>
      </w:r>
      <w:r>
        <w:tab/>
      </w:r>
      <w:r>
        <w:tab/>
      </w:r>
      <w:r>
        <w:tab/>
      </w:r>
      <w:r>
        <w:tab/>
      </w:r>
      <w:r w:rsidRPr="00E10B27">
        <w:rPr>
          <w:position w:val="-6"/>
        </w:rPr>
        <w:object w:dxaOrig="600" w:dyaOrig="279" w14:anchorId="159E08EC">
          <v:shape id="_x0000_i1046" type="#_x0000_t75" style="width:30pt;height:14.4pt" o:ole="">
            <v:imagedata r:id="rId47" o:title=""/>
          </v:shape>
          <o:OLEObject Type="Embed" ProgID="Equation.DSMT4" ShapeID="_x0000_i1046" DrawAspect="Content" ObjectID="_1621227956" r:id="rId48"/>
        </w:object>
      </w:r>
    </w:p>
    <w:p w14:paraId="3BF913AF" w14:textId="77777777" w:rsidR="00DC094C" w:rsidRDefault="00DC094C" w:rsidP="00DC094C">
      <w:pPr>
        <w:pStyle w:val="basic"/>
      </w:pPr>
    </w:p>
    <w:p w14:paraId="5D75014E" w14:textId="77777777" w:rsidR="00DC094C" w:rsidRDefault="00DC094C" w:rsidP="00DC094C">
      <w:pPr>
        <w:pStyle w:val="basic"/>
      </w:pPr>
      <w:r>
        <w:tab/>
      </w:r>
      <w:r>
        <w:tab/>
      </w:r>
      <w:r w:rsidRPr="00E10B27">
        <w:rPr>
          <w:position w:val="-6"/>
        </w:rPr>
        <w:object w:dxaOrig="320" w:dyaOrig="260" w14:anchorId="5BA0166B">
          <v:shape id="_x0000_i1047" type="#_x0000_t75" style="width:15.6pt;height:12.6pt" o:ole="">
            <v:imagedata r:id="rId49" o:title=""/>
          </v:shape>
          <o:OLEObject Type="Embed" ProgID="Equation.DSMT4" ShapeID="_x0000_i1047" DrawAspect="Content" ObjectID="_1621227957" r:id="rId50"/>
        </w:object>
      </w:r>
      <w:r>
        <w:t xml:space="preserve"> </w:t>
      </w:r>
    </w:p>
    <w:p w14:paraId="4D126A65" w14:textId="77777777" w:rsidR="00DC094C" w:rsidRDefault="00DC094C" w:rsidP="00DC094C">
      <w:pPr>
        <w:pStyle w:val="basic"/>
      </w:pPr>
    </w:p>
    <w:p w14:paraId="56888965" w14:textId="77777777" w:rsidR="00DC094C" w:rsidRDefault="00DC094C" w:rsidP="00DC094C">
      <w:pPr>
        <w:pStyle w:val="basic"/>
      </w:pPr>
      <w:r>
        <w:tab/>
      </w:r>
      <w:r>
        <w:tab/>
        <w:t xml:space="preserve"> </w:t>
      </w:r>
    </w:p>
    <w:p w14:paraId="4F0BC653" w14:textId="77777777" w:rsidR="00DC094C" w:rsidRPr="00E10B27" w:rsidRDefault="00DC094C" w:rsidP="00DC094C">
      <w:pPr>
        <w:pStyle w:val="basic"/>
        <w:rPr>
          <w:b/>
        </w:rPr>
      </w:pPr>
      <w:r>
        <w:rPr>
          <w:b/>
        </w:rPr>
        <w:t>Example 8.4.1</w:t>
      </w:r>
    </w:p>
    <w:p w14:paraId="11C447CE" w14:textId="77777777" w:rsidR="00DC094C" w:rsidRDefault="00DC094C" w:rsidP="00DC094C">
      <w:pPr>
        <w:pStyle w:val="basic"/>
        <w:ind w:left="720"/>
      </w:pPr>
      <w:r>
        <w:t>Dylan decides to deposit $200 monthly into an account which pays 3.6% per year, compounded monthly. What is the value of his annuity after 25 years? How much interest is earned? If Dylan leaves the money in his account for another 20 years, but makes no more regular payments, how much money will be in the account at the end of 45 years?</w:t>
      </w:r>
    </w:p>
    <w:p w14:paraId="320361A9" w14:textId="77777777" w:rsidR="00DC094C" w:rsidRDefault="00DC094C" w:rsidP="00DC094C">
      <w:pPr>
        <w:pStyle w:val="basic"/>
      </w:pPr>
      <w:r>
        <w:tab/>
      </w:r>
      <w:r>
        <w:tab/>
        <w:t xml:space="preserve"> </w:t>
      </w:r>
    </w:p>
    <w:p w14:paraId="46C6503C" w14:textId="77777777" w:rsidR="00DC094C" w:rsidRDefault="00DC094C" w:rsidP="00DC094C">
      <w:pPr>
        <w:pStyle w:val="basic"/>
      </w:pPr>
      <w:r>
        <w:tab/>
      </w:r>
      <w:r>
        <w:tab/>
      </w:r>
    </w:p>
    <w:p w14:paraId="4100DE58" w14:textId="77777777" w:rsidR="00DC094C" w:rsidRDefault="00DC094C" w:rsidP="00DC094C">
      <w:pPr>
        <w:pStyle w:val="basic"/>
      </w:pPr>
    </w:p>
    <w:p w14:paraId="595EB9EC" w14:textId="77777777" w:rsidR="00DC094C" w:rsidRDefault="00DC094C" w:rsidP="00DC094C">
      <w:pPr>
        <w:pStyle w:val="basic"/>
      </w:pPr>
    </w:p>
    <w:p w14:paraId="220F786A" w14:textId="77777777" w:rsidR="00DC094C" w:rsidRDefault="00DC094C" w:rsidP="00DC094C">
      <w:pPr>
        <w:pStyle w:val="basic"/>
      </w:pPr>
    </w:p>
    <w:p w14:paraId="468B40A4" w14:textId="77777777" w:rsidR="00DC094C" w:rsidRDefault="00DC094C" w:rsidP="00DC094C">
      <w:pPr>
        <w:pStyle w:val="basic"/>
      </w:pPr>
    </w:p>
    <w:p w14:paraId="673BAE04" w14:textId="77777777" w:rsidR="00DC094C" w:rsidRDefault="00DC094C" w:rsidP="00DC094C">
      <w:pPr>
        <w:pStyle w:val="basic"/>
      </w:pPr>
    </w:p>
    <w:p w14:paraId="778FB281" w14:textId="77777777" w:rsidR="00DC094C" w:rsidRDefault="00DC094C" w:rsidP="00DC094C">
      <w:pPr>
        <w:pStyle w:val="basic"/>
      </w:pPr>
    </w:p>
    <w:p w14:paraId="5EC00402" w14:textId="77777777" w:rsidR="00DC094C" w:rsidRDefault="00DC094C" w:rsidP="00DC094C">
      <w:pPr>
        <w:pStyle w:val="basic"/>
      </w:pPr>
    </w:p>
    <w:p w14:paraId="0766B864" w14:textId="77777777" w:rsidR="00DC094C" w:rsidRDefault="00DC094C" w:rsidP="00DC094C">
      <w:pPr>
        <w:pStyle w:val="basic"/>
      </w:pPr>
    </w:p>
    <w:p w14:paraId="73F7AB16" w14:textId="77777777" w:rsidR="00DC094C" w:rsidRPr="005A7914" w:rsidRDefault="00DC094C" w:rsidP="00DC094C">
      <w:pPr>
        <w:pStyle w:val="basic"/>
        <w:rPr>
          <w:b/>
        </w:rPr>
      </w:pPr>
      <w:r>
        <w:rPr>
          <w:b/>
        </w:rPr>
        <w:lastRenderedPageBreak/>
        <w:t>Example 8.4.2</w:t>
      </w:r>
    </w:p>
    <w:p w14:paraId="7F6B4DD2" w14:textId="77777777" w:rsidR="00DC094C" w:rsidRDefault="00DC094C" w:rsidP="00DC094C">
      <w:pPr>
        <w:pStyle w:val="basic"/>
        <w:ind w:left="720"/>
      </w:pPr>
      <w:r>
        <w:t>Tingyi invests $300, every three months (i.e. quarterly) into an RRSP which pays (on average) 12% compounded quarterly. What is the value of her RRSP after 45 years?</w:t>
      </w:r>
    </w:p>
    <w:p w14:paraId="5295619B" w14:textId="77777777" w:rsidR="00DC094C" w:rsidRDefault="00DC094C" w:rsidP="00DC094C">
      <w:pPr>
        <w:pStyle w:val="basic"/>
      </w:pPr>
    </w:p>
    <w:p w14:paraId="47CE5BF0" w14:textId="77777777" w:rsidR="00DC094C" w:rsidRDefault="00DC094C" w:rsidP="00DC094C">
      <w:pPr>
        <w:pStyle w:val="basic"/>
      </w:pPr>
    </w:p>
    <w:p w14:paraId="52A9DDDA" w14:textId="77777777" w:rsidR="00DC094C" w:rsidRDefault="00DC094C" w:rsidP="00DC094C">
      <w:pPr>
        <w:pStyle w:val="basic"/>
      </w:pPr>
    </w:p>
    <w:p w14:paraId="59B0E1F7" w14:textId="77777777" w:rsidR="00DC094C" w:rsidRDefault="00DC094C" w:rsidP="00DC094C">
      <w:pPr>
        <w:pStyle w:val="basic"/>
      </w:pPr>
    </w:p>
    <w:p w14:paraId="71D99E8A" w14:textId="77777777" w:rsidR="00DC094C" w:rsidRDefault="00DC094C" w:rsidP="00DC094C">
      <w:pPr>
        <w:pStyle w:val="basic"/>
      </w:pPr>
    </w:p>
    <w:p w14:paraId="44A3FDDB" w14:textId="77777777" w:rsidR="00DC094C" w:rsidRDefault="00DC094C" w:rsidP="00DC094C">
      <w:pPr>
        <w:pStyle w:val="basic"/>
      </w:pPr>
    </w:p>
    <w:p w14:paraId="624E9FC9" w14:textId="77777777" w:rsidR="00DC094C" w:rsidRDefault="00DC094C" w:rsidP="00DC094C">
      <w:pPr>
        <w:pStyle w:val="basic"/>
      </w:pPr>
    </w:p>
    <w:p w14:paraId="7D54CB11" w14:textId="77777777" w:rsidR="00DC094C" w:rsidRDefault="00DC094C" w:rsidP="00DC094C">
      <w:pPr>
        <w:pStyle w:val="basic"/>
      </w:pPr>
    </w:p>
    <w:p w14:paraId="38FF3E57" w14:textId="77777777" w:rsidR="00DC094C" w:rsidRDefault="00DC094C" w:rsidP="00DC094C">
      <w:pPr>
        <w:pStyle w:val="basic"/>
      </w:pPr>
    </w:p>
    <w:p w14:paraId="3307707D" w14:textId="77777777" w:rsidR="00DC094C" w:rsidRDefault="00DC094C" w:rsidP="00DC094C">
      <w:pPr>
        <w:pStyle w:val="basic"/>
      </w:pPr>
    </w:p>
    <w:p w14:paraId="3F733FEE" w14:textId="77777777" w:rsidR="00DC094C" w:rsidRDefault="00DC094C" w:rsidP="00DC094C">
      <w:pPr>
        <w:pStyle w:val="basic"/>
      </w:pPr>
    </w:p>
    <w:p w14:paraId="4368631B" w14:textId="77777777" w:rsidR="00DC094C" w:rsidRPr="001A39E5" w:rsidRDefault="00DC094C" w:rsidP="00DC094C">
      <w:pPr>
        <w:pStyle w:val="basic"/>
        <w:rPr>
          <w:b/>
        </w:rPr>
      </w:pPr>
      <w:r>
        <w:rPr>
          <w:b/>
        </w:rPr>
        <w:t>Example 8.4</w:t>
      </w:r>
      <w:r w:rsidRPr="001A39E5">
        <w:rPr>
          <w:b/>
        </w:rPr>
        <w:t>.3</w:t>
      </w:r>
    </w:p>
    <w:p w14:paraId="16AECDE4" w14:textId="77777777" w:rsidR="00DC094C" w:rsidRDefault="00DC094C" w:rsidP="00DC094C">
      <w:pPr>
        <w:pStyle w:val="basic"/>
        <w:ind w:left="720"/>
      </w:pPr>
      <w:r>
        <w:t xml:space="preserve">An absolutely wonderful student decides to give Mr. Templeton $100,000 when he retires in 15 years. The student finds an investment which pays 9% compounded monthly. What is the regular payment s/he would need to make to have $100,000 in 15 years? </w:t>
      </w:r>
    </w:p>
    <w:p w14:paraId="4B1D5774" w14:textId="77777777" w:rsidR="00DC094C" w:rsidRDefault="00DC094C" w:rsidP="00DC094C">
      <w:pPr>
        <w:pStyle w:val="basic"/>
      </w:pPr>
    </w:p>
    <w:p w14:paraId="3FB0DCC0" w14:textId="77777777" w:rsidR="00DC094C" w:rsidRDefault="00DC094C" w:rsidP="00DC094C">
      <w:pPr>
        <w:pStyle w:val="basic"/>
      </w:pPr>
    </w:p>
    <w:p w14:paraId="7F1182E5" w14:textId="77777777" w:rsidR="00DC094C" w:rsidRDefault="00DC094C" w:rsidP="00DC094C">
      <w:pPr>
        <w:pStyle w:val="basic"/>
      </w:pPr>
    </w:p>
    <w:p w14:paraId="5DD78087" w14:textId="77777777" w:rsidR="00DC094C" w:rsidRDefault="00DC094C" w:rsidP="00DC094C">
      <w:pPr>
        <w:pStyle w:val="basic"/>
      </w:pPr>
    </w:p>
    <w:p w14:paraId="2F6AA644" w14:textId="77777777" w:rsidR="00DC094C" w:rsidRDefault="00DC094C" w:rsidP="00DC094C">
      <w:pPr>
        <w:pStyle w:val="basic"/>
      </w:pPr>
    </w:p>
    <w:p w14:paraId="297955C6" w14:textId="77777777" w:rsidR="00DC094C" w:rsidRDefault="00DC094C" w:rsidP="00DC094C">
      <w:pPr>
        <w:pStyle w:val="basic"/>
      </w:pPr>
    </w:p>
    <w:p w14:paraId="2EDC42F4" w14:textId="77777777" w:rsidR="00DC094C" w:rsidRDefault="00DC094C" w:rsidP="00DC094C">
      <w:pPr>
        <w:pStyle w:val="basic"/>
      </w:pPr>
    </w:p>
    <w:p w14:paraId="5301630E" w14:textId="77777777" w:rsidR="00DC094C" w:rsidRDefault="00DC094C" w:rsidP="00DC094C">
      <w:pPr>
        <w:pStyle w:val="basic"/>
      </w:pPr>
    </w:p>
    <w:p w14:paraId="7741F6CF" w14:textId="77777777" w:rsidR="00DC094C" w:rsidRDefault="00DC094C" w:rsidP="00DC094C">
      <w:pPr>
        <w:pStyle w:val="basic"/>
      </w:pPr>
    </w:p>
    <w:p w14:paraId="38A66487" w14:textId="77777777" w:rsidR="00DC094C" w:rsidRDefault="00DC094C" w:rsidP="00DC094C">
      <w:pPr>
        <w:pStyle w:val="basic"/>
      </w:pPr>
    </w:p>
    <w:p w14:paraId="626B564C" w14:textId="77777777" w:rsidR="00DC094C" w:rsidRDefault="00DC094C" w:rsidP="00DC094C">
      <w:pPr>
        <w:pStyle w:val="basic"/>
      </w:pPr>
    </w:p>
    <w:p w14:paraId="4ADA97D9" w14:textId="77777777" w:rsidR="00DC094C" w:rsidRDefault="00DC094C" w:rsidP="00DC094C">
      <w:pPr>
        <w:pStyle w:val="basic"/>
      </w:pPr>
    </w:p>
    <w:p w14:paraId="3F002B6F" w14:textId="77777777" w:rsidR="00DC094C" w:rsidRDefault="00DC094C" w:rsidP="00DC094C">
      <w:pPr>
        <w:pStyle w:val="basic"/>
      </w:pPr>
    </w:p>
    <w:p w14:paraId="048F25BB" w14:textId="476E2593" w:rsidR="00DC094C" w:rsidRDefault="00DC094C" w:rsidP="00DC094C">
      <w:pPr>
        <w:pStyle w:val="basic"/>
      </w:pPr>
    </w:p>
    <w:p w14:paraId="67A4626C" w14:textId="2860CA43" w:rsidR="00336931" w:rsidRDefault="00336931" w:rsidP="00DC094C">
      <w:pPr>
        <w:pStyle w:val="basic"/>
      </w:pPr>
    </w:p>
    <w:p w14:paraId="243C3DF0" w14:textId="3620F29C" w:rsidR="00336931" w:rsidRDefault="00336931" w:rsidP="00DC094C">
      <w:pPr>
        <w:pStyle w:val="basic"/>
      </w:pPr>
    </w:p>
    <w:p w14:paraId="29081D05" w14:textId="77777777" w:rsidR="00336931" w:rsidRDefault="00336931" w:rsidP="00DC094C">
      <w:pPr>
        <w:pStyle w:val="basic"/>
      </w:pPr>
    </w:p>
    <w:p w14:paraId="02A739B3" w14:textId="77777777" w:rsidR="00DC094C" w:rsidRDefault="00DC094C" w:rsidP="00DC094C">
      <w:pPr>
        <w:pStyle w:val="basic"/>
      </w:pPr>
    </w:p>
    <w:p w14:paraId="645D356F" w14:textId="77777777" w:rsidR="00DC094C" w:rsidRDefault="0016136C" w:rsidP="00DC094C">
      <w:pPr>
        <w:pStyle w:val="basic"/>
      </w:pPr>
      <w:r>
        <w:rPr>
          <w:b/>
        </w:rPr>
        <w:t xml:space="preserve">Success Criteria: </w:t>
      </w:r>
    </w:p>
    <w:p w14:paraId="66D7C003" w14:textId="77777777" w:rsidR="005121FA" w:rsidRDefault="005121FA" w:rsidP="005121FA">
      <w:pPr>
        <w:pStyle w:val="basic"/>
        <w:numPr>
          <w:ilvl w:val="0"/>
          <w:numId w:val="2"/>
        </w:numPr>
      </w:pPr>
      <w:r>
        <w:t xml:space="preserve">I can </w:t>
      </w:r>
      <w:bookmarkStart w:id="9" w:name="_Hlk5367936"/>
      <w:r>
        <w:t>recognize that an annuity is a “regular payment” on a loan or investment</w:t>
      </w:r>
      <w:bookmarkEnd w:id="9"/>
    </w:p>
    <w:p w14:paraId="7DEE1804" w14:textId="760B8115" w:rsidR="005121FA" w:rsidRDefault="005121FA" w:rsidP="005121FA">
      <w:pPr>
        <w:pStyle w:val="basic"/>
        <w:numPr>
          <w:ilvl w:val="0"/>
          <w:numId w:val="2"/>
        </w:numPr>
      </w:pPr>
      <w:r>
        <w:t xml:space="preserve">I can </w:t>
      </w:r>
      <w:bookmarkStart w:id="10" w:name="_Hlk5367949"/>
      <w:r>
        <w:t xml:space="preserve">use the Future Value Annuity formula to solve various financial </w:t>
      </w:r>
      <w:bookmarkEnd w:id="10"/>
      <w:r w:rsidR="002C7719">
        <w:t>problems</w:t>
      </w:r>
    </w:p>
    <w:p w14:paraId="321C44FE" w14:textId="77777777" w:rsidR="005121FA" w:rsidRPr="008819FC" w:rsidRDefault="005121FA" w:rsidP="005121FA">
      <w:pPr>
        <w:pStyle w:val="basic"/>
        <w:numPr>
          <w:ilvl w:val="0"/>
          <w:numId w:val="2"/>
        </w:numPr>
      </w:pPr>
      <w:r>
        <w:t xml:space="preserve">I can </w:t>
      </w:r>
      <w:bookmarkStart w:id="11" w:name="_Hlk5367979"/>
      <w:r>
        <w:t xml:space="preserve">calculate the total interest earned/paid by taking </w:t>
      </w:r>
      <m:oMath>
        <m:r>
          <w:rPr>
            <w:rFonts w:ascii="Cambria Math" w:hAnsi="Cambria Math"/>
          </w:rPr>
          <m:t>I=FV-(n×R)</m:t>
        </m:r>
      </m:oMath>
      <w:r>
        <w:t>.</w:t>
      </w:r>
      <w:bookmarkEnd w:id="11"/>
    </w:p>
    <w:p w14:paraId="7E3B89FF" w14:textId="77777777" w:rsidR="00DC094C" w:rsidRPr="00422FE2" w:rsidRDefault="00DC094C" w:rsidP="00DC094C">
      <w:pPr>
        <w:pStyle w:val="basic"/>
        <w:jc w:val="right"/>
        <w:rPr>
          <w:b/>
        </w:rPr>
      </w:pPr>
      <w:r>
        <w:rPr>
          <w:b/>
          <w:noProof/>
          <w:lang w:eastAsia="en-CA"/>
        </w:rPr>
        <w:lastRenderedPageBreak/>
        <w:drawing>
          <wp:anchor distT="0" distB="0" distL="114300" distR="114300" simplePos="0" relativeHeight="251672576" behindDoc="0" locked="0" layoutInCell="1" allowOverlap="1" wp14:anchorId="3920ED93" wp14:editId="3F46EB68">
            <wp:simplePos x="0" y="0"/>
            <wp:positionH relativeFrom="column">
              <wp:posOffset>-133350</wp:posOffset>
            </wp:positionH>
            <wp:positionV relativeFrom="paragraph">
              <wp:posOffset>-123825</wp:posOffset>
            </wp:positionV>
            <wp:extent cx="371475" cy="240030"/>
            <wp:effectExtent l="0" t="0" r="9525" b="762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tdlogo.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71475" cy="240030"/>
                    </a:xfrm>
                    <a:prstGeom prst="rect">
                      <a:avLst/>
                    </a:prstGeom>
                  </pic:spPr>
                </pic:pic>
              </a:graphicData>
            </a:graphic>
            <wp14:sizeRelH relativeFrom="page">
              <wp14:pctWidth>0</wp14:pctWidth>
            </wp14:sizeRelH>
            <wp14:sizeRelV relativeFrom="page">
              <wp14:pctHeight>0</wp14:pctHeight>
            </wp14:sizeRelV>
          </wp:anchor>
        </w:drawing>
      </w:r>
    </w:p>
    <w:p w14:paraId="4D29F565" w14:textId="20A13182" w:rsidR="00DC094C" w:rsidRPr="007B1B10" w:rsidRDefault="00336931" w:rsidP="00DC094C">
      <w:pPr>
        <w:pStyle w:val="basic"/>
        <w:rPr>
          <w:b/>
          <w:color w:val="0070C0"/>
          <w:sz w:val="36"/>
          <w:szCs w:val="36"/>
        </w:rPr>
      </w:pPr>
      <w:r>
        <w:rPr>
          <w:b/>
          <w:color w:val="0070C0"/>
          <w:sz w:val="36"/>
          <w:szCs w:val="36"/>
        </w:rPr>
        <w:t>U</w:t>
      </w:r>
      <w:bookmarkStart w:id="12" w:name="_GoBack"/>
      <w:bookmarkEnd w:id="12"/>
      <w:r>
        <w:rPr>
          <w:b/>
          <w:color w:val="0070C0"/>
          <w:sz w:val="36"/>
          <w:szCs w:val="36"/>
        </w:rPr>
        <w:t>nit</w:t>
      </w:r>
      <w:r w:rsidR="00DC094C" w:rsidRPr="007B1B10">
        <w:rPr>
          <w:b/>
          <w:color w:val="0070C0"/>
          <w:sz w:val="36"/>
          <w:szCs w:val="36"/>
        </w:rPr>
        <w:t xml:space="preserve"> 8 – Financial Mathematics</w:t>
      </w:r>
    </w:p>
    <w:p w14:paraId="5DB80F83" w14:textId="77777777" w:rsidR="00DC094C" w:rsidRPr="00A96CEC" w:rsidRDefault="00DC094C" w:rsidP="00DC094C">
      <w:pPr>
        <w:pStyle w:val="basic"/>
        <w:rPr>
          <w:sz w:val="28"/>
          <w:szCs w:val="28"/>
        </w:rPr>
      </w:pPr>
      <w:r>
        <w:rPr>
          <w:b/>
          <w:sz w:val="28"/>
          <w:szCs w:val="28"/>
        </w:rPr>
        <w:t>8.5</w:t>
      </w:r>
      <w:r w:rsidRPr="00A96CEC">
        <w:rPr>
          <w:b/>
          <w:sz w:val="28"/>
          <w:szCs w:val="28"/>
        </w:rPr>
        <w:t xml:space="preserve"> – </w:t>
      </w:r>
      <w:r>
        <w:rPr>
          <w:b/>
          <w:sz w:val="28"/>
          <w:szCs w:val="28"/>
        </w:rPr>
        <w:t>Annuities: Present Value</w:t>
      </w:r>
    </w:p>
    <w:p w14:paraId="7937FD09" w14:textId="77777777" w:rsidR="00DC094C" w:rsidRDefault="00DC094C" w:rsidP="00DC094C">
      <w:pPr>
        <w:pStyle w:val="basic"/>
      </w:pPr>
    </w:p>
    <w:p w14:paraId="73F34A69" w14:textId="07D7A3B5" w:rsidR="0016136C" w:rsidRPr="001D5A74" w:rsidRDefault="0016136C" w:rsidP="00DC094C">
      <w:pPr>
        <w:pStyle w:val="basic"/>
      </w:pPr>
      <w:r>
        <w:rPr>
          <w:b/>
        </w:rPr>
        <w:t xml:space="preserve">Learning Goal: </w:t>
      </w:r>
      <w:r w:rsidR="001D5A74">
        <w:t xml:space="preserve">We are learning </w:t>
      </w:r>
      <w:bookmarkStart w:id="13" w:name="_Hlk5368001"/>
      <w:r w:rsidR="002C7719">
        <w:t xml:space="preserve">how </w:t>
      </w:r>
      <w:r w:rsidR="001D5A74">
        <w:t>to calculate the present value of an annuity earning compound interest</w:t>
      </w:r>
      <w:bookmarkEnd w:id="13"/>
      <w:r w:rsidR="001D5A74">
        <w:t>.</w:t>
      </w:r>
    </w:p>
    <w:p w14:paraId="577A9FFF" w14:textId="77777777" w:rsidR="0016136C" w:rsidRDefault="0016136C" w:rsidP="00DC094C">
      <w:pPr>
        <w:pStyle w:val="basic"/>
      </w:pPr>
    </w:p>
    <w:p w14:paraId="1658CB3D" w14:textId="77777777" w:rsidR="00DC094C" w:rsidRPr="00B54617" w:rsidRDefault="00DC094C" w:rsidP="00DC094C">
      <w:pPr>
        <w:pStyle w:val="basic"/>
        <w:rPr>
          <w:smallCaps/>
          <w:color w:val="C00000"/>
        </w:rPr>
      </w:pPr>
      <w:r>
        <w:t xml:space="preserve">Today we continue with the idea of an annuity, but we will be looking at </w:t>
      </w:r>
      <w:r w:rsidRPr="00B54617">
        <w:rPr>
          <w:b/>
          <w:smallCaps/>
          <w:color w:val="C00000"/>
        </w:rPr>
        <w:t>Present Value</w:t>
      </w:r>
      <w:r w:rsidR="001D5A74">
        <w:rPr>
          <w:b/>
          <w:smallCaps/>
          <w:color w:val="C00000"/>
        </w:rPr>
        <w:t xml:space="preserve"> (today’s value of the investment/loan)</w:t>
      </w:r>
    </w:p>
    <w:p w14:paraId="67798F37" w14:textId="77777777" w:rsidR="00DC094C" w:rsidRDefault="00DC094C" w:rsidP="00DC094C">
      <w:pPr>
        <w:pStyle w:val="basic"/>
      </w:pPr>
    </w:p>
    <w:p w14:paraId="3D7829B1" w14:textId="77777777" w:rsidR="00DC094C" w:rsidRDefault="00DC094C" w:rsidP="00DC094C">
      <w:pPr>
        <w:pStyle w:val="basic"/>
      </w:pPr>
      <w:r>
        <w:tab/>
      </w:r>
      <w:r w:rsidRPr="00B54617">
        <w:rPr>
          <w:b/>
        </w:rPr>
        <w:t>Future Value of an Annuity</w:t>
      </w:r>
      <w:r>
        <w:t xml:space="preserve"> </w:t>
      </w:r>
      <w:r>
        <w:tab/>
      </w:r>
      <w:r>
        <w:tab/>
      </w:r>
      <w:r>
        <w:tab/>
      </w:r>
      <w:r w:rsidRPr="00B54617">
        <w:rPr>
          <w:b/>
        </w:rPr>
        <w:t>Present Value of an Annuity</w:t>
      </w:r>
    </w:p>
    <w:p w14:paraId="45E436AE" w14:textId="77777777" w:rsidR="00DC094C" w:rsidRDefault="00DC094C" w:rsidP="00DC094C">
      <w:pPr>
        <w:pStyle w:val="basic"/>
      </w:pPr>
      <w:r>
        <w:tab/>
        <w:t xml:space="preserve">    </w:t>
      </w:r>
      <w:r w:rsidRPr="00044DAF">
        <w:rPr>
          <w:position w:val="-24"/>
        </w:rPr>
        <w:object w:dxaOrig="1900" w:dyaOrig="660" w14:anchorId="41D5F664">
          <v:shape id="_x0000_i1048" type="#_x0000_t75" style="width:94.8pt;height:34.2pt" o:ole="">
            <v:imagedata r:id="rId39" o:title=""/>
          </v:shape>
          <o:OLEObject Type="Embed" ProgID="Equation.DSMT4" ShapeID="_x0000_i1048" DrawAspect="Content" ObjectID="_1621227958" r:id="rId51"/>
        </w:object>
      </w:r>
      <w:r>
        <w:t xml:space="preserve"> </w:t>
      </w:r>
      <w:r>
        <w:tab/>
      </w:r>
      <w:r>
        <w:tab/>
      </w:r>
      <w:r>
        <w:tab/>
      </w:r>
      <w:r>
        <w:tab/>
        <w:t xml:space="preserve">    </w:t>
      </w:r>
      <w:r w:rsidRPr="00E10B27">
        <w:rPr>
          <w:position w:val="-24"/>
        </w:rPr>
        <w:object w:dxaOrig="2000" w:dyaOrig="660" w14:anchorId="2E45AF53">
          <v:shape id="_x0000_i1049" type="#_x0000_t75" style="width:100.2pt;height:34.2pt" o:ole="">
            <v:imagedata r:id="rId52" o:title=""/>
          </v:shape>
          <o:OLEObject Type="Embed" ProgID="Equation.DSMT4" ShapeID="_x0000_i1049" DrawAspect="Content" ObjectID="_1621227959" r:id="rId53"/>
        </w:object>
      </w:r>
      <w:r>
        <w:t xml:space="preserve"> </w:t>
      </w:r>
    </w:p>
    <w:p w14:paraId="076A8444" w14:textId="77777777" w:rsidR="00DC094C" w:rsidRDefault="00DC094C" w:rsidP="00DC094C">
      <w:pPr>
        <w:pStyle w:val="basic"/>
      </w:pPr>
    </w:p>
    <w:p w14:paraId="1C60DC3A" w14:textId="77777777" w:rsidR="00DC094C" w:rsidRDefault="00DC094C" w:rsidP="00DC094C">
      <w:pPr>
        <w:pStyle w:val="basic"/>
      </w:pPr>
      <w:r>
        <w:tab/>
        <w:t xml:space="preserve">where: </w:t>
      </w:r>
      <w:r w:rsidRPr="00E10B27">
        <w:rPr>
          <w:position w:val="-6"/>
        </w:rPr>
        <w:object w:dxaOrig="600" w:dyaOrig="279" w14:anchorId="249BFC8A">
          <v:shape id="_x0000_i1050" type="#_x0000_t75" style="width:30pt;height:14.4pt" o:ole="">
            <v:imagedata r:id="rId41" o:title=""/>
          </v:shape>
          <o:OLEObject Type="Embed" ProgID="Equation.DSMT4" ShapeID="_x0000_i1050" DrawAspect="Content" ObjectID="_1621227960" r:id="rId54"/>
        </w:object>
      </w:r>
      <w:r>
        <w:t xml:space="preserve"> </w:t>
      </w:r>
      <w:r w:rsidRPr="00B54617">
        <w:rPr>
          <w:b/>
          <w:color w:val="0070C0"/>
        </w:rPr>
        <w:t>Future Value</w:t>
      </w:r>
    </w:p>
    <w:p w14:paraId="5AE69507" w14:textId="77777777" w:rsidR="00DC094C" w:rsidRPr="00B54617" w:rsidRDefault="00DC094C" w:rsidP="00DC094C">
      <w:pPr>
        <w:pStyle w:val="basic"/>
        <w:rPr>
          <w:b/>
          <w:color w:val="0070C0"/>
        </w:rPr>
      </w:pPr>
      <w:r>
        <w:tab/>
      </w:r>
      <w:r>
        <w:tab/>
      </w:r>
      <w:r w:rsidRPr="00E10B27">
        <w:rPr>
          <w:position w:val="-4"/>
        </w:rPr>
        <w:object w:dxaOrig="420" w:dyaOrig="260" w14:anchorId="090B3D81">
          <v:shape id="_x0000_i1051" type="#_x0000_t75" style="width:22.2pt;height:13.2pt" o:ole="">
            <v:imagedata r:id="rId45" o:title=""/>
          </v:shape>
          <o:OLEObject Type="Embed" ProgID="Equation.DSMT4" ShapeID="_x0000_i1051" DrawAspect="Content" ObjectID="_1621227961" r:id="rId55"/>
        </w:object>
      </w:r>
      <w:r>
        <w:t xml:space="preserve"> </w:t>
      </w:r>
      <w:r w:rsidRPr="00B54617">
        <w:rPr>
          <w:b/>
          <w:color w:val="0070C0"/>
        </w:rPr>
        <w:t>The Regular Payment</w:t>
      </w:r>
      <w:r>
        <w:t xml:space="preserve"> </w:t>
      </w:r>
      <w:r w:rsidRPr="00B54617">
        <w:rPr>
          <w:b/>
          <w:color w:val="0070C0"/>
        </w:rPr>
        <w:t>into or out of the annuity</w:t>
      </w:r>
    </w:p>
    <w:p w14:paraId="22638A47" w14:textId="77777777" w:rsidR="00DC094C" w:rsidRDefault="00DC094C" w:rsidP="00DC094C">
      <w:pPr>
        <w:pStyle w:val="basic"/>
      </w:pPr>
      <w:r>
        <w:tab/>
      </w:r>
      <w:r>
        <w:tab/>
      </w:r>
      <w:r w:rsidRPr="00E10B27">
        <w:rPr>
          <w:position w:val="-6"/>
        </w:rPr>
        <w:object w:dxaOrig="320" w:dyaOrig="260" w14:anchorId="427AAD93">
          <v:shape id="_x0000_i1052" type="#_x0000_t75" style="width:15.6pt;height:13.2pt" o:ole="">
            <v:imagedata r:id="rId49" o:title=""/>
          </v:shape>
          <o:OLEObject Type="Embed" ProgID="Equation.DSMT4" ShapeID="_x0000_i1052" DrawAspect="Content" ObjectID="_1621227962" r:id="rId56"/>
        </w:object>
      </w:r>
      <w:r>
        <w:t xml:space="preserve"> </w:t>
      </w:r>
      <w:r w:rsidRPr="00B54617">
        <w:rPr>
          <w:b/>
          <w:color w:val="0070C0"/>
        </w:rPr>
        <w:t>The interest rate per compounding period</w:t>
      </w:r>
    </w:p>
    <w:p w14:paraId="7D5D753B" w14:textId="77777777" w:rsidR="00DC094C" w:rsidRPr="00B54617" w:rsidRDefault="00DC094C" w:rsidP="00DC094C">
      <w:pPr>
        <w:pStyle w:val="basic"/>
        <w:rPr>
          <w:b/>
          <w:color w:val="0070C0"/>
        </w:rPr>
      </w:pPr>
      <w:r>
        <w:tab/>
      </w:r>
      <w:r>
        <w:tab/>
      </w:r>
      <w:r w:rsidRPr="00E10B27">
        <w:rPr>
          <w:position w:val="-6"/>
        </w:rPr>
        <w:object w:dxaOrig="380" w:dyaOrig="220" w14:anchorId="3A789DAF">
          <v:shape id="_x0000_i1053" type="#_x0000_t75" style="width:19.2pt;height:10.8pt" o:ole="">
            <v:imagedata r:id="rId43" o:title=""/>
          </v:shape>
          <o:OLEObject Type="Embed" ProgID="Equation.DSMT4" ShapeID="_x0000_i1053" DrawAspect="Content" ObjectID="_1621227963" r:id="rId57"/>
        </w:object>
      </w:r>
      <w:r>
        <w:t xml:space="preserve"> </w:t>
      </w:r>
      <w:r w:rsidRPr="00B54617">
        <w:rPr>
          <w:b/>
          <w:color w:val="0070C0"/>
        </w:rPr>
        <w:t>The total number of compounding periods over the life of the account</w:t>
      </w:r>
    </w:p>
    <w:p w14:paraId="5AB78E76" w14:textId="77777777" w:rsidR="00DC094C" w:rsidRDefault="00DC094C" w:rsidP="00DC094C">
      <w:pPr>
        <w:pStyle w:val="basic"/>
      </w:pPr>
      <w:r>
        <w:tab/>
      </w:r>
      <w:r>
        <w:tab/>
      </w:r>
      <w:r w:rsidRPr="00E10B27">
        <w:rPr>
          <w:position w:val="-6"/>
        </w:rPr>
        <w:object w:dxaOrig="600" w:dyaOrig="279" w14:anchorId="6CDF0F12">
          <v:shape id="_x0000_i1054" type="#_x0000_t75" style="width:30pt;height:14.4pt" o:ole="">
            <v:imagedata r:id="rId47" o:title=""/>
          </v:shape>
          <o:OLEObject Type="Embed" ProgID="Equation.DSMT4" ShapeID="_x0000_i1054" DrawAspect="Content" ObjectID="_1621227964" r:id="rId58"/>
        </w:object>
      </w:r>
      <w:r>
        <w:t xml:space="preserve"> </w:t>
      </w:r>
      <w:r w:rsidRPr="00B54617">
        <w:rPr>
          <w:b/>
          <w:color w:val="0070C0"/>
        </w:rPr>
        <w:t>Present Value</w:t>
      </w:r>
    </w:p>
    <w:p w14:paraId="1B70DEF3" w14:textId="77777777" w:rsidR="00DC094C" w:rsidRDefault="00DC094C" w:rsidP="00DC094C">
      <w:pPr>
        <w:pStyle w:val="basic"/>
      </w:pPr>
    </w:p>
    <w:p w14:paraId="69B6B1BF" w14:textId="77777777" w:rsidR="00336931" w:rsidRDefault="00336931" w:rsidP="00DC094C">
      <w:pPr>
        <w:pStyle w:val="basic"/>
        <w:rPr>
          <w:b/>
        </w:rPr>
      </w:pPr>
    </w:p>
    <w:p w14:paraId="5425D2AA" w14:textId="7205F5E1" w:rsidR="00DC094C" w:rsidRPr="00E10B27" w:rsidRDefault="00DC094C" w:rsidP="00DC094C">
      <w:pPr>
        <w:pStyle w:val="basic"/>
        <w:rPr>
          <w:b/>
        </w:rPr>
      </w:pPr>
      <w:r>
        <w:rPr>
          <w:b/>
        </w:rPr>
        <w:t>Example 8.5.1</w:t>
      </w:r>
    </w:p>
    <w:p w14:paraId="4A0F9B0D" w14:textId="77777777" w:rsidR="00DC094C" w:rsidRDefault="00DC094C" w:rsidP="00DC094C">
      <w:pPr>
        <w:pStyle w:val="basic"/>
        <w:ind w:left="720"/>
      </w:pPr>
      <w:r>
        <w:t>While in college you want an annuity to pay you $250 a month, every month over the four years you are studying. How much money would you need to invest today in an account which pays 2.4% compounded monthly to guarantee the monthly payment? What is the total amount of money you receive from the annuity? How much interest do you earn?</w:t>
      </w:r>
    </w:p>
    <w:p w14:paraId="53BC0CA6" w14:textId="77777777" w:rsidR="00DC094C" w:rsidRDefault="00DC094C" w:rsidP="00DC094C">
      <w:pPr>
        <w:pStyle w:val="basic"/>
        <w:ind w:left="720"/>
      </w:pPr>
    </w:p>
    <w:p w14:paraId="703E2EB8" w14:textId="77777777" w:rsidR="00DC094C" w:rsidRDefault="00DC094C" w:rsidP="00DC094C">
      <w:pPr>
        <w:pStyle w:val="basic"/>
      </w:pPr>
      <w:r>
        <w:tab/>
      </w:r>
      <w:r>
        <w:tab/>
        <w:t xml:space="preserve"> </w:t>
      </w:r>
    </w:p>
    <w:p w14:paraId="1C9330B2" w14:textId="77777777" w:rsidR="00DC094C" w:rsidRDefault="00DC094C" w:rsidP="00DC094C">
      <w:pPr>
        <w:pStyle w:val="basic"/>
      </w:pPr>
      <w:r>
        <w:tab/>
      </w:r>
      <w:r>
        <w:tab/>
      </w:r>
    </w:p>
    <w:p w14:paraId="55BFED36" w14:textId="77777777" w:rsidR="00DC094C" w:rsidRDefault="00DC094C" w:rsidP="00DC094C">
      <w:pPr>
        <w:pStyle w:val="basic"/>
      </w:pPr>
    </w:p>
    <w:p w14:paraId="3EFC1492" w14:textId="77777777" w:rsidR="00DC094C" w:rsidRDefault="00DC094C" w:rsidP="00DC094C">
      <w:pPr>
        <w:pStyle w:val="basic"/>
      </w:pPr>
    </w:p>
    <w:p w14:paraId="67AE0AB7" w14:textId="77777777" w:rsidR="00DC094C" w:rsidRDefault="00DC094C" w:rsidP="00DC094C">
      <w:pPr>
        <w:pStyle w:val="basic"/>
      </w:pPr>
    </w:p>
    <w:p w14:paraId="1ADDFAFB" w14:textId="77777777" w:rsidR="00DC094C" w:rsidRDefault="00DC094C" w:rsidP="00DC094C">
      <w:pPr>
        <w:pStyle w:val="basic"/>
      </w:pPr>
    </w:p>
    <w:p w14:paraId="50F22342" w14:textId="77777777" w:rsidR="00DC094C" w:rsidRDefault="00DC094C" w:rsidP="00DC094C">
      <w:pPr>
        <w:pStyle w:val="basic"/>
      </w:pPr>
    </w:p>
    <w:p w14:paraId="743F7E07" w14:textId="77777777" w:rsidR="00DC094C" w:rsidRDefault="00DC094C" w:rsidP="00DC094C">
      <w:pPr>
        <w:pStyle w:val="basic"/>
      </w:pPr>
    </w:p>
    <w:p w14:paraId="42D2D7B1" w14:textId="77777777" w:rsidR="00DC094C" w:rsidRDefault="00DC094C" w:rsidP="00DC094C">
      <w:pPr>
        <w:pStyle w:val="basic"/>
      </w:pPr>
    </w:p>
    <w:p w14:paraId="2DA97299" w14:textId="77777777" w:rsidR="00DC094C" w:rsidRDefault="00DC094C" w:rsidP="00DC094C">
      <w:pPr>
        <w:pStyle w:val="basic"/>
      </w:pPr>
    </w:p>
    <w:p w14:paraId="589E347E" w14:textId="77777777" w:rsidR="00DC094C" w:rsidRDefault="00DC094C" w:rsidP="00DC094C">
      <w:pPr>
        <w:pStyle w:val="basic"/>
      </w:pPr>
    </w:p>
    <w:p w14:paraId="4850A89B" w14:textId="77777777" w:rsidR="00DC094C" w:rsidRPr="005A7914" w:rsidRDefault="00DC094C" w:rsidP="00DC094C">
      <w:pPr>
        <w:pStyle w:val="basic"/>
        <w:rPr>
          <w:b/>
        </w:rPr>
      </w:pPr>
      <w:r>
        <w:rPr>
          <w:b/>
        </w:rPr>
        <w:lastRenderedPageBreak/>
        <w:t>Example 8.5.2</w:t>
      </w:r>
    </w:p>
    <w:p w14:paraId="59610C30" w14:textId="77777777" w:rsidR="00DC094C" w:rsidRDefault="00DC094C" w:rsidP="00DC094C">
      <w:pPr>
        <w:pStyle w:val="basic"/>
        <w:ind w:left="720"/>
      </w:pPr>
      <w:r>
        <w:t>Henry borrows $25,000 to buy a car. He pays $3,000 down. He will take 6 years to pay off the loan. The bank charges 2.6% compounded biweekly. What are the regular payments Henry has to make to pay off the car? How much interest does he pay?</w:t>
      </w:r>
    </w:p>
    <w:p w14:paraId="7B1D6B05" w14:textId="77777777" w:rsidR="00DC094C" w:rsidRDefault="00DC094C" w:rsidP="00DC094C">
      <w:pPr>
        <w:pStyle w:val="basic"/>
      </w:pPr>
    </w:p>
    <w:p w14:paraId="329F9A00" w14:textId="77777777" w:rsidR="00DC094C" w:rsidRDefault="00DC094C" w:rsidP="00DC094C">
      <w:pPr>
        <w:pStyle w:val="basic"/>
      </w:pPr>
    </w:p>
    <w:p w14:paraId="2FE3BD28" w14:textId="77777777" w:rsidR="00DC094C" w:rsidRDefault="00DC094C" w:rsidP="00DC094C">
      <w:pPr>
        <w:pStyle w:val="basic"/>
      </w:pPr>
    </w:p>
    <w:p w14:paraId="4EDC6220" w14:textId="77777777" w:rsidR="00DC094C" w:rsidRDefault="00DC094C" w:rsidP="00DC094C">
      <w:pPr>
        <w:pStyle w:val="basic"/>
      </w:pPr>
    </w:p>
    <w:p w14:paraId="77AD411C" w14:textId="77777777" w:rsidR="00DC094C" w:rsidRDefault="00DC094C" w:rsidP="00DC094C">
      <w:pPr>
        <w:pStyle w:val="basic"/>
      </w:pPr>
    </w:p>
    <w:p w14:paraId="4CA7C70F" w14:textId="77777777" w:rsidR="00DC094C" w:rsidRDefault="00DC094C" w:rsidP="00DC094C">
      <w:pPr>
        <w:pStyle w:val="basic"/>
      </w:pPr>
    </w:p>
    <w:p w14:paraId="5B8C55E7" w14:textId="77777777" w:rsidR="00DC094C" w:rsidRDefault="00DC094C" w:rsidP="00DC094C">
      <w:pPr>
        <w:pStyle w:val="basic"/>
      </w:pPr>
    </w:p>
    <w:p w14:paraId="31C85563" w14:textId="77777777" w:rsidR="00DC094C" w:rsidRDefault="00DC094C" w:rsidP="00DC094C">
      <w:pPr>
        <w:pStyle w:val="basic"/>
      </w:pPr>
    </w:p>
    <w:p w14:paraId="6D8081F7" w14:textId="77777777" w:rsidR="00DC094C" w:rsidRPr="00CE4336" w:rsidRDefault="00DC094C" w:rsidP="00DC094C">
      <w:pPr>
        <w:pStyle w:val="basic"/>
        <w:rPr>
          <w:b/>
        </w:rPr>
      </w:pPr>
    </w:p>
    <w:p w14:paraId="7606DA1C" w14:textId="77777777" w:rsidR="00DC094C" w:rsidRDefault="00DC094C" w:rsidP="00DC094C">
      <w:pPr>
        <w:pStyle w:val="basic"/>
      </w:pPr>
    </w:p>
    <w:p w14:paraId="7FEA6E43" w14:textId="77777777" w:rsidR="00DC094C" w:rsidRDefault="00DC094C" w:rsidP="00DC094C">
      <w:pPr>
        <w:pStyle w:val="basic"/>
      </w:pPr>
    </w:p>
    <w:p w14:paraId="5F94F78D" w14:textId="77777777" w:rsidR="00DC094C" w:rsidRDefault="00DC094C" w:rsidP="00DC094C">
      <w:pPr>
        <w:pStyle w:val="basic"/>
      </w:pPr>
    </w:p>
    <w:p w14:paraId="70E9B5C2" w14:textId="77777777" w:rsidR="00DC094C" w:rsidRDefault="00DC094C" w:rsidP="00DC094C">
      <w:pPr>
        <w:pStyle w:val="basic"/>
      </w:pPr>
    </w:p>
    <w:p w14:paraId="50EED600" w14:textId="77777777" w:rsidR="00DC094C" w:rsidRDefault="00DC094C" w:rsidP="00DC094C">
      <w:pPr>
        <w:pStyle w:val="basic"/>
      </w:pPr>
    </w:p>
    <w:p w14:paraId="7594A805" w14:textId="77777777" w:rsidR="00DC094C" w:rsidRDefault="00DC094C" w:rsidP="00DC094C">
      <w:pPr>
        <w:pStyle w:val="basic"/>
      </w:pPr>
    </w:p>
    <w:p w14:paraId="62FEC8D7" w14:textId="77777777" w:rsidR="00DC094C" w:rsidRDefault="00DC094C" w:rsidP="00DC094C">
      <w:pPr>
        <w:pStyle w:val="basic"/>
      </w:pPr>
    </w:p>
    <w:p w14:paraId="636BD837" w14:textId="77777777" w:rsidR="00DC094C" w:rsidRDefault="00DC094C" w:rsidP="00DC094C">
      <w:pPr>
        <w:pStyle w:val="basic"/>
      </w:pPr>
    </w:p>
    <w:p w14:paraId="3B529657" w14:textId="77777777" w:rsidR="00DC094C" w:rsidRDefault="00DC094C" w:rsidP="00DC094C">
      <w:pPr>
        <w:pStyle w:val="basic"/>
      </w:pPr>
    </w:p>
    <w:p w14:paraId="6A5E51B5" w14:textId="77777777" w:rsidR="00DC094C" w:rsidRDefault="00DC094C" w:rsidP="00DC094C">
      <w:pPr>
        <w:pStyle w:val="basic"/>
      </w:pPr>
    </w:p>
    <w:p w14:paraId="3F717F3F" w14:textId="77777777" w:rsidR="00DC094C" w:rsidRDefault="00DC094C" w:rsidP="00DC094C">
      <w:pPr>
        <w:pStyle w:val="basic"/>
      </w:pPr>
    </w:p>
    <w:p w14:paraId="002B5C59" w14:textId="77777777" w:rsidR="00DC094C" w:rsidRDefault="00DC094C" w:rsidP="00DC094C">
      <w:pPr>
        <w:pStyle w:val="basic"/>
      </w:pPr>
    </w:p>
    <w:p w14:paraId="1A826840" w14:textId="77777777" w:rsidR="00DC094C" w:rsidRDefault="00DC094C" w:rsidP="00DC094C">
      <w:pPr>
        <w:pStyle w:val="basic"/>
      </w:pPr>
    </w:p>
    <w:p w14:paraId="17E60F49" w14:textId="77777777" w:rsidR="00DC094C" w:rsidRDefault="00DC094C" w:rsidP="00DC094C">
      <w:pPr>
        <w:pStyle w:val="basic"/>
      </w:pPr>
    </w:p>
    <w:p w14:paraId="6FE50F8E" w14:textId="77777777" w:rsidR="00DC094C" w:rsidRDefault="00DC094C" w:rsidP="00DC094C">
      <w:pPr>
        <w:pStyle w:val="basic"/>
      </w:pPr>
    </w:p>
    <w:p w14:paraId="4192BB25" w14:textId="77777777" w:rsidR="00DC094C" w:rsidRDefault="00DC094C" w:rsidP="00DC094C">
      <w:pPr>
        <w:pStyle w:val="basic"/>
      </w:pPr>
    </w:p>
    <w:p w14:paraId="35225089" w14:textId="77777777" w:rsidR="00DC094C" w:rsidRDefault="00DC094C" w:rsidP="00DC094C">
      <w:pPr>
        <w:pStyle w:val="basic"/>
      </w:pPr>
    </w:p>
    <w:p w14:paraId="0078664C" w14:textId="77777777" w:rsidR="00DC094C" w:rsidRDefault="00DC094C" w:rsidP="00DC094C">
      <w:pPr>
        <w:pStyle w:val="basic"/>
      </w:pPr>
    </w:p>
    <w:p w14:paraId="25F932E0" w14:textId="77777777" w:rsidR="00DC094C" w:rsidRDefault="00DC094C" w:rsidP="00DC094C">
      <w:pPr>
        <w:pStyle w:val="basic"/>
      </w:pPr>
    </w:p>
    <w:p w14:paraId="642176DE" w14:textId="77777777" w:rsidR="00DC094C" w:rsidRDefault="00DC094C" w:rsidP="00DC094C">
      <w:pPr>
        <w:pStyle w:val="basic"/>
      </w:pPr>
    </w:p>
    <w:p w14:paraId="72DA1087" w14:textId="77777777" w:rsidR="00DC094C" w:rsidRDefault="00DC094C" w:rsidP="00DC094C">
      <w:pPr>
        <w:pStyle w:val="basic"/>
      </w:pPr>
    </w:p>
    <w:p w14:paraId="32B90687" w14:textId="77777777" w:rsidR="001D5A74" w:rsidRDefault="001D5A74" w:rsidP="00DC094C">
      <w:pPr>
        <w:pStyle w:val="basic"/>
      </w:pPr>
    </w:p>
    <w:p w14:paraId="7F3C29B4" w14:textId="77777777" w:rsidR="001D5A74" w:rsidRDefault="001D5A74" w:rsidP="00DC094C">
      <w:pPr>
        <w:pStyle w:val="basic"/>
      </w:pPr>
    </w:p>
    <w:p w14:paraId="4218D53A" w14:textId="77777777" w:rsidR="00767E47" w:rsidRDefault="0016136C" w:rsidP="00DC094C">
      <w:pPr>
        <w:pStyle w:val="basic"/>
      </w:pPr>
      <w:r>
        <w:rPr>
          <w:b/>
        </w:rPr>
        <w:t xml:space="preserve">Success Criteria: </w:t>
      </w:r>
    </w:p>
    <w:p w14:paraId="4DB8EF35" w14:textId="77777777" w:rsidR="001D5A74" w:rsidRDefault="001D5A74" w:rsidP="001D5A74">
      <w:pPr>
        <w:pStyle w:val="basic"/>
        <w:numPr>
          <w:ilvl w:val="0"/>
          <w:numId w:val="2"/>
        </w:numPr>
      </w:pPr>
      <w:r>
        <w:t xml:space="preserve">I can </w:t>
      </w:r>
      <w:bookmarkStart w:id="14" w:name="_Hlk5368016"/>
      <w:r>
        <w:t>recognize the difference between present value and future value</w:t>
      </w:r>
      <w:bookmarkEnd w:id="14"/>
    </w:p>
    <w:p w14:paraId="4ABD95A0" w14:textId="72004477" w:rsidR="001D5A74" w:rsidRDefault="001D5A74" w:rsidP="001D5A74">
      <w:pPr>
        <w:pStyle w:val="basic"/>
        <w:numPr>
          <w:ilvl w:val="0"/>
          <w:numId w:val="2"/>
        </w:numPr>
      </w:pPr>
      <w:r>
        <w:t xml:space="preserve">I can </w:t>
      </w:r>
      <w:bookmarkStart w:id="15" w:name="_Hlk5368029"/>
      <w:r>
        <w:t xml:space="preserve">use the Future Value Annuity formula to solve various financial </w:t>
      </w:r>
      <w:bookmarkEnd w:id="15"/>
      <w:r w:rsidR="002C7719">
        <w:t>problems</w:t>
      </w:r>
    </w:p>
    <w:p w14:paraId="6621FF01" w14:textId="77777777" w:rsidR="00DC094C" w:rsidRPr="00DC094C" w:rsidRDefault="001D5A74" w:rsidP="00C7314E">
      <w:pPr>
        <w:pStyle w:val="basic"/>
        <w:numPr>
          <w:ilvl w:val="0"/>
          <w:numId w:val="2"/>
        </w:numPr>
      </w:pPr>
      <w:r>
        <w:t xml:space="preserve">I can </w:t>
      </w:r>
      <w:bookmarkStart w:id="16" w:name="_Hlk5368058"/>
      <w:r>
        <w:t xml:space="preserve">calculate the total interest earned/paid by taking </w:t>
      </w:r>
      <m:oMath>
        <m:r>
          <w:rPr>
            <w:rFonts w:ascii="Cambria Math" w:hAnsi="Cambria Math"/>
          </w:rPr>
          <m:t>I=</m:t>
        </m:r>
        <m:d>
          <m:dPr>
            <m:ctrlPr>
              <w:rPr>
                <w:rFonts w:ascii="Cambria Math" w:hAnsi="Cambria Math"/>
                <w:i/>
              </w:rPr>
            </m:ctrlPr>
          </m:dPr>
          <m:e>
            <m:r>
              <w:rPr>
                <w:rFonts w:ascii="Cambria Math" w:hAnsi="Cambria Math"/>
              </w:rPr>
              <m:t>n×R</m:t>
            </m:r>
          </m:e>
        </m:d>
        <m:r>
          <w:rPr>
            <w:rFonts w:ascii="Cambria Math" w:hAnsi="Cambria Math"/>
          </w:rPr>
          <m:t>-PV</m:t>
        </m:r>
      </m:oMath>
      <w:bookmarkEnd w:id="16"/>
      <w:r>
        <w:t>.</w:t>
      </w:r>
    </w:p>
    <w:sectPr w:rsidR="00DC094C" w:rsidRPr="00DC09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87F9A"/>
    <w:multiLevelType w:val="hybridMultilevel"/>
    <w:tmpl w:val="419091D8"/>
    <w:lvl w:ilvl="0" w:tplc="6F347558">
      <w:start w:val="8"/>
      <w:numFmt w:val="bullet"/>
      <w:lvlText w:val=""/>
      <w:lvlJc w:val="left"/>
      <w:pPr>
        <w:ind w:left="720" w:hanging="360"/>
      </w:pPr>
      <w:rPr>
        <w:rFonts w:ascii="Symbol" w:eastAsiaTheme="minorHAns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BC15F00"/>
    <w:multiLevelType w:val="hybridMultilevel"/>
    <w:tmpl w:val="24C4F2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07F"/>
    <w:rsid w:val="0016136C"/>
    <w:rsid w:val="001D5A74"/>
    <w:rsid w:val="002C7719"/>
    <w:rsid w:val="00336931"/>
    <w:rsid w:val="005121FA"/>
    <w:rsid w:val="00543EC7"/>
    <w:rsid w:val="006515AB"/>
    <w:rsid w:val="006F307F"/>
    <w:rsid w:val="00767E47"/>
    <w:rsid w:val="007B183B"/>
    <w:rsid w:val="008819FC"/>
    <w:rsid w:val="008B7EED"/>
    <w:rsid w:val="00A008C2"/>
    <w:rsid w:val="00A471FF"/>
    <w:rsid w:val="00B64473"/>
    <w:rsid w:val="00DC094C"/>
    <w:rsid w:val="00DF74D1"/>
    <w:rsid w:val="00E57419"/>
    <w:rsid w:val="00EF7C5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14:docId w14:val="57583784"/>
  <w15:chartTrackingRefBased/>
  <w15:docId w15:val="{9F3468BE-8E1A-4F48-BF5E-7CB383C1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94C"/>
    <w:rPr>
      <w:rFonts w:ascii="Times New Roman" w:eastAsiaTheme="minorHAnsi"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99"/>
    <w:qFormat/>
    <w:rsid w:val="00DC094C"/>
    <w:pPr>
      <w:spacing w:after="0" w:line="240" w:lineRule="auto"/>
    </w:pPr>
    <w:rPr>
      <w:rFonts w:asciiTheme="minorHAnsi" w:hAnsiTheme="minorHAnsi" w:cs="Times New Roman"/>
      <w:color w:val="000000" w:themeColor="text1"/>
      <w:sz w:val="22"/>
      <w:szCs w:val="20"/>
      <w:lang w:val="en-US" w:eastAsia="ja-JP"/>
    </w:rPr>
  </w:style>
  <w:style w:type="paragraph" w:customStyle="1" w:styleId="basic">
    <w:name w:val="basic"/>
    <w:basedOn w:val="Normal"/>
    <w:link w:val="basicChar"/>
    <w:qFormat/>
    <w:rsid w:val="00DC094C"/>
    <w:pPr>
      <w:spacing w:after="0" w:line="276" w:lineRule="auto"/>
    </w:pPr>
    <w:rPr>
      <w:rFonts w:cs="Times New Roman"/>
      <w:szCs w:val="24"/>
    </w:rPr>
  </w:style>
  <w:style w:type="character" w:customStyle="1" w:styleId="basicChar">
    <w:name w:val="basic Char"/>
    <w:basedOn w:val="DefaultParagraphFont"/>
    <w:link w:val="basic"/>
    <w:rsid w:val="00DC094C"/>
    <w:rPr>
      <w:rFonts w:ascii="Times New Roman" w:eastAsiaTheme="minorHAnsi" w:hAnsi="Times New Roman" w:cs="Times New Roman"/>
      <w:sz w:val="24"/>
      <w:szCs w:val="24"/>
      <w:lang w:eastAsia="en-US"/>
    </w:rPr>
  </w:style>
  <w:style w:type="table" w:styleId="TableGrid">
    <w:name w:val="Table Grid"/>
    <w:basedOn w:val="TableNormal"/>
    <w:uiPriority w:val="39"/>
    <w:rsid w:val="00A47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21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oleObject" Target="embeddings/oleObject5.bin"/><Relationship Id="rId26" Type="http://schemas.openxmlformats.org/officeDocument/2006/relationships/image" Target="media/image14.wmf"/><Relationship Id="rId39" Type="http://schemas.openxmlformats.org/officeDocument/2006/relationships/image" Target="media/image18.wmf"/><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oleObject" Target="embeddings/oleObject27.bin"/><Relationship Id="rId7" Type="http://schemas.openxmlformats.org/officeDocument/2006/relationships/image" Target="media/image3.jpeg"/><Relationship Id="rId12" Type="http://schemas.openxmlformats.org/officeDocument/2006/relationships/oleObject" Target="embeddings/oleObject2.bin"/><Relationship Id="rId17" Type="http://schemas.openxmlformats.org/officeDocument/2006/relationships/image" Target="media/image9.wmf"/><Relationship Id="rId25" Type="http://schemas.openxmlformats.org/officeDocument/2006/relationships/oleObject" Target="embeddings/oleObject8.bin"/><Relationship Id="rId33" Type="http://schemas.openxmlformats.org/officeDocument/2006/relationships/image" Target="media/image17.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11.wmf"/><Relationship Id="rId29" Type="http://schemas.openxmlformats.org/officeDocument/2006/relationships/oleObject" Target="embeddings/oleObject10.bin"/><Relationship Id="rId41" Type="http://schemas.openxmlformats.org/officeDocument/2006/relationships/image" Target="media/image19.wmf"/><Relationship Id="rId54" Type="http://schemas.openxmlformats.org/officeDocument/2006/relationships/oleObject" Target="embeddings/oleObject26.bin"/><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6.wmf"/><Relationship Id="rId24" Type="http://schemas.openxmlformats.org/officeDocument/2006/relationships/image" Target="media/image13.wmf"/><Relationship Id="rId32" Type="http://schemas.openxmlformats.org/officeDocument/2006/relationships/oleObject" Target="embeddings/oleObject12.bin"/><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oleObject" Target="embeddings/oleObject25.bin"/><Relationship Id="rId58" Type="http://schemas.openxmlformats.org/officeDocument/2006/relationships/oleObject" Target="embeddings/oleObject30.bin"/><Relationship Id="rId5" Type="http://schemas.openxmlformats.org/officeDocument/2006/relationships/image" Target="media/image1.jpeg"/><Relationship Id="rId15" Type="http://schemas.openxmlformats.org/officeDocument/2006/relationships/image" Target="media/image8.wmf"/><Relationship Id="rId23" Type="http://schemas.openxmlformats.org/officeDocument/2006/relationships/oleObject" Target="embeddings/oleObject7.bin"/><Relationship Id="rId28" Type="http://schemas.openxmlformats.org/officeDocument/2006/relationships/image" Target="media/image15.wmf"/><Relationship Id="rId36" Type="http://schemas.openxmlformats.org/officeDocument/2006/relationships/oleObject" Target="embeddings/oleObject15.bin"/><Relationship Id="rId49" Type="http://schemas.openxmlformats.org/officeDocument/2006/relationships/image" Target="media/image23.wmf"/><Relationship Id="rId57" Type="http://schemas.openxmlformats.org/officeDocument/2006/relationships/oleObject" Target="embeddings/oleObject29.bin"/><Relationship Id="rId10" Type="http://schemas.openxmlformats.org/officeDocument/2006/relationships/oleObject" Target="embeddings/oleObject1.bin"/><Relationship Id="rId19" Type="http://schemas.openxmlformats.org/officeDocument/2006/relationships/image" Target="media/image10.jpeg"/><Relationship Id="rId31" Type="http://schemas.openxmlformats.org/officeDocument/2006/relationships/oleObject" Target="embeddings/oleObject11.bin"/><Relationship Id="rId44" Type="http://schemas.openxmlformats.org/officeDocument/2006/relationships/oleObject" Target="embeddings/oleObject20.bin"/><Relationship Id="rId52" Type="http://schemas.openxmlformats.org/officeDocument/2006/relationships/image" Target="media/image24.wmf"/><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oleObject" Target="embeddings/oleObject3.bin"/><Relationship Id="rId22" Type="http://schemas.openxmlformats.org/officeDocument/2006/relationships/image" Target="media/image12.wmf"/><Relationship Id="rId27" Type="http://schemas.openxmlformats.org/officeDocument/2006/relationships/oleObject" Target="embeddings/oleObject9.bin"/><Relationship Id="rId30" Type="http://schemas.openxmlformats.org/officeDocument/2006/relationships/image" Target="media/image16.wmf"/><Relationship Id="rId35" Type="http://schemas.openxmlformats.org/officeDocument/2006/relationships/oleObject" Target="embeddings/oleObject14.bin"/><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8.bin"/><Relationship Id="rId8" Type="http://schemas.openxmlformats.org/officeDocument/2006/relationships/image" Target="media/image4.png"/><Relationship Id="rId51" Type="http://schemas.openxmlformats.org/officeDocument/2006/relationships/oleObject" Target="embeddings/oleObject24.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1498</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Toronto District Christian High School</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Simple User</dc:creator>
  <cp:keywords/>
  <dc:description/>
  <cp:lastModifiedBy>John Templeton</cp:lastModifiedBy>
  <cp:revision>2</cp:revision>
  <dcterms:created xsi:type="dcterms:W3CDTF">2019-06-05T12:18:00Z</dcterms:created>
  <dcterms:modified xsi:type="dcterms:W3CDTF">2019-06-05T12:18:00Z</dcterms:modified>
</cp:coreProperties>
</file>