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B23A3" w14:textId="799B1C67" w:rsidR="00581D2D" w:rsidRPr="007065DA" w:rsidRDefault="00581D2D" w:rsidP="006B6CA0">
      <w:pPr>
        <w:pStyle w:val="basic"/>
        <w:ind w:left="8640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7065DA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6432" behindDoc="1" locked="0" layoutInCell="1" allowOverlap="1" wp14:anchorId="5BF88AE5" wp14:editId="68F561B5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065DA">
        <w:rPr>
          <w:i/>
          <w:color w:val="808080" w:themeColor="background1" w:themeShade="80"/>
          <w:sz w:val="16"/>
          <w:szCs w:val="16"/>
        </w:rPr>
        <w:t xml:space="preserve">MCR3U </w:t>
      </w:r>
    </w:p>
    <w:p w14:paraId="22C2F9DC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2CF83800" w14:textId="77777777" w:rsidR="00A63B74" w:rsidRDefault="00A63B74" w:rsidP="00A63B74">
      <w:pPr>
        <w:pStyle w:val="basic"/>
        <w:rPr>
          <w:sz w:val="18"/>
          <w:szCs w:val="18"/>
        </w:rPr>
      </w:pPr>
    </w:p>
    <w:p w14:paraId="498931FD" w14:textId="77777777" w:rsidR="00A63B74" w:rsidRPr="00A75760" w:rsidRDefault="002B58DB" w:rsidP="00A63B74">
      <w:pPr>
        <w:pStyle w:val="basic"/>
        <w:rPr>
          <w:b/>
          <w:color w:val="0070C0"/>
          <w:sz w:val="36"/>
          <w:szCs w:val="36"/>
        </w:rPr>
      </w:pPr>
      <w:r w:rsidRPr="00A75760">
        <w:rPr>
          <w:b/>
          <w:color w:val="0070C0"/>
          <w:sz w:val="36"/>
          <w:szCs w:val="36"/>
        </w:rPr>
        <w:t>Chapter 3</w:t>
      </w:r>
      <w:r w:rsidR="00B9138D" w:rsidRPr="00A75760">
        <w:rPr>
          <w:b/>
          <w:color w:val="0070C0"/>
          <w:sz w:val="36"/>
          <w:szCs w:val="36"/>
        </w:rPr>
        <w:t xml:space="preserve"> – </w:t>
      </w:r>
      <w:r w:rsidRPr="00A75760">
        <w:rPr>
          <w:b/>
          <w:color w:val="0070C0"/>
          <w:sz w:val="36"/>
          <w:szCs w:val="36"/>
        </w:rPr>
        <w:t xml:space="preserve">Quadratic </w:t>
      </w:r>
      <w:r w:rsidR="00622F24" w:rsidRPr="00A75760">
        <w:rPr>
          <w:b/>
          <w:color w:val="0070C0"/>
          <w:sz w:val="36"/>
          <w:szCs w:val="36"/>
        </w:rPr>
        <w:t>Functions</w:t>
      </w:r>
    </w:p>
    <w:p w14:paraId="2F4F9685" w14:textId="77777777" w:rsidR="0010604E" w:rsidRPr="0010604E" w:rsidRDefault="0010604E" w:rsidP="00A63B74">
      <w:pPr>
        <w:pStyle w:val="basic"/>
        <w:rPr>
          <w:b/>
          <w:sz w:val="28"/>
          <w:szCs w:val="28"/>
        </w:rPr>
      </w:pPr>
      <w:r w:rsidRPr="0010604E">
        <w:rPr>
          <w:b/>
          <w:sz w:val="28"/>
          <w:szCs w:val="28"/>
        </w:rPr>
        <w:t>3.</w:t>
      </w:r>
      <w:r w:rsidR="00BF0F71">
        <w:rPr>
          <w:b/>
          <w:sz w:val="28"/>
          <w:szCs w:val="28"/>
        </w:rPr>
        <w:t>5</w:t>
      </w:r>
      <w:r w:rsidRPr="0010604E">
        <w:rPr>
          <w:b/>
          <w:sz w:val="28"/>
          <w:szCs w:val="28"/>
        </w:rPr>
        <w:t xml:space="preserve"> – </w:t>
      </w:r>
      <w:r w:rsidR="00BF0F71">
        <w:rPr>
          <w:b/>
          <w:sz w:val="28"/>
          <w:szCs w:val="28"/>
        </w:rPr>
        <w:t>Solving Quadratic Equations</w:t>
      </w:r>
    </w:p>
    <w:p w14:paraId="1B4E3D77" w14:textId="77777777" w:rsidR="0010604E" w:rsidRDefault="0010604E" w:rsidP="00A63B74">
      <w:pPr>
        <w:pStyle w:val="basic"/>
      </w:pPr>
    </w:p>
    <w:p w14:paraId="2398CD35" w14:textId="77777777" w:rsidR="00E674DC" w:rsidRDefault="00BF0F71" w:rsidP="00A63B74">
      <w:pPr>
        <w:pStyle w:val="basic"/>
      </w:pPr>
      <w:r>
        <w:t>Note that last day we looked at section 3.6. We now go back to 3.5 as this is a better order for the concepts.</w:t>
      </w:r>
    </w:p>
    <w:p w14:paraId="38052EF7" w14:textId="77777777" w:rsidR="00BF0F71" w:rsidRDefault="00BF0F71" w:rsidP="00A63B74">
      <w:pPr>
        <w:pStyle w:val="basic"/>
      </w:pPr>
    </w:p>
    <w:p w14:paraId="39E782DC" w14:textId="77777777" w:rsidR="00BF0F71" w:rsidRDefault="00BF0F71" w:rsidP="00A63B74">
      <w:pPr>
        <w:pStyle w:val="basic"/>
      </w:pPr>
      <w:r>
        <w:t xml:space="preserve">Before beginning we should look at the difference between a Quadratic </w:t>
      </w:r>
      <w:r w:rsidRPr="00A75760">
        <w:rPr>
          <w:b/>
          <w:smallCaps/>
          <w:color w:val="C00000"/>
        </w:rPr>
        <w:t>Function</w:t>
      </w:r>
      <w:r w:rsidRPr="00A75760">
        <w:rPr>
          <w:color w:val="C00000"/>
        </w:rPr>
        <w:t xml:space="preserve"> </w:t>
      </w:r>
      <w:r>
        <w:t xml:space="preserve">and a Quadratic </w:t>
      </w:r>
      <w:r w:rsidRPr="00A75760">
        <w:rPr>
          <w:b/>
          <w:smallCaps/>
          <w:color w:val="0070C0"/>
        </w:rPr>
        <w:t>Equation</w:t>
      </w:r>
      <w:r>
        <w:t xml:space="preserve">. A function such as </w:t>
      </w:r>
      <w:r w:rsidRPr="00BF0F71">
        <w:rPr>
          <w:position w:val="-14"/>
        </w:rPr>
        <w:object w:dxaOrig="1900" w:dyaOrig="400" w14:anchorId="28B259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pt;height:19.5pt" o:ole="">
            <v:imagedata r:id="rId8" o:title=""/>
          </v:shape>
          <o:OLEObject Type="Embed" ProgID="Equation.DSMT4" ShapeID="_x0000_i1025" DrawAspect="Content" ObjectID="_1583126832" r:id="rId9"/>
        </w:object>
      </w:r>
      <w:r>
        <w:t xml:space="preserve"> has a graph with </w:t>
      </w:r>
      <w:r w:rsidRPr="00BF0F71">
        <w:rPr>
          <w:b/>
        </w:rPr>
        <w:t>infinitely</w:t>
      </w:r>
      <w:r>
        <w:t xml:space="preserve"> many points. On the other hand, a quadratic equation (in standard form) looks like:</w:t>
      </w:r>
    </w:p>
    <w:p w14:paraId="0194168E" w14:textId="77777777" w:rsidR="00BF0F71" w:rsidRDefault="00BF0F71" w:rsidP="00A63B74">
      <w:pPr>
        <w:pStyle w:val="basic"/>
      </w:pPr>
      <w:r>
        <w:tab/>
      </w:r>
    </w:p>
    <w:p w14:paraId="2931F6E4" w14:textId="77777777" w:rsidR="00BF0F71" w:rsidRDefault="006259FB" w:rsidP="00BF0F71">
      <w:pPr>
        <w:pStyle w:val="basic"/>
        <w:jc w:val="center"/>
      </w:pPr>
      <w:r w:rsidRPr="00BF0F71">
        <w:rPr>
          <w:position w:val="-6"/>
        </w:rPr>
        <w:object w:dxaOrig="1500" w:dyaOrig="320" w14:anchorId="5D2F19FA">
          <v:shape id="_x0000_i1026" type="#_x0000_t75" style="width:75.5pt;height:16.5pt" o:ole="">
            <v:imagedata r:id="rId10" o:title=""/>
          </v:shape>
          <o:OLEObject Type="Embed" ProgID="Equation.DSMT4" ShapeID="_x0000_i1026" DrawAspect="Content" ObjectID="_1583126833" r:id="rId11"/>
        </w:object>
      </w:r>
      <w:r w:rsidR="00BF0F71">
        <w:t xml:space="preserve"> </w:t>
      </w:r>
    </w:p>
    <w:p w14:paraId="7CD9503C" w14:textId="77777777" w:rsidR="006259FB" w:rsidRDefault="006259FB" w:rsidP="00BF0F71">
      <w:pPr>
        <w:pStyle w:val="basic"/>
      </w:pPr>
    </w:p>
    <w:p w14:paraId="37E7F71C" w14:textId="77777777" w:rsidR="00BF0F71" w:rsidRPr="00BF0F71" w:rsidRDefault="00BF0F71" w:rsidP="00BF0F71">
      <w:pPr>
        <w:pStyle w:val="basic"/>
        <w:rPr>
          <w:i/>
        </w:rPr>
      </w:pPr>
      <w:r>
        <w:t>(</w:t>
      </w:r>
      <w:r>
        <w:rPr>
          <w:i/>
        </w:rPr>
        <w:t>What is the difference between the function and the equation?)</w:t>
      </w:r>
    </w:p>
    <w:p w14:paraId="58FFBF38" w14:textId="77777777" w:rsidR="00E674DC" w:rsidRDefault="00E674DC" w:rsidP="00A63B74">
      <w:pPr>
        <w:pStyle w:val="basic"/>
      </w:pPr>
    </w:p>
    <w:p w14:paraId="66579D36" w14:textId="77777777" w:rsidR="00BF0F71" w:rsidRDefault="00BF0F71" w:rsidP="00A63B74">
      <w:pPr>
        <w:pStyle w:val="basic"/>
        <w:rPr>
          <w:b/>
          <w:color w:val="FF0000"/>
        </w:rPr>
      </w:pPr>
      <w:r>
        <w:t xml:space="preserve">In section 3.6 we saw how to find the </w:t>
      </w:r>
      <w:r w:rsidRPr="00BF0F71">
        <w:rPr>
          <w:b/>
          <w:color w:val="FF0000"/>
        </w:rPr>
        <w:t>zeroes</w:t>
      </w:r>
      <w:r w:rsidRPr="00BF0F71">
        <w:rPr>
          <w:color w:val="FF0000"/>
        </w:rPr>
        <w:t xml:space="preserve"> </w:t>
      </w:r>
      <w:r>
        <w:t xml:space="preserve">of quadratic functions, using the techniques of factoring, the quadratic formula or using graphing technology. As it turns out, solving a quadratic equation is </w:t>
      </w:r>
      <w:r w:rsidRPr="00BF0F71">
        <w:rPr>
          <w:b/>
          <w:color w:val="FF0000"/>
        </w:rPr>
        <w:t>Exactly</w:t>
      </w:r>
    </w:p>
    <w:p w14:paraId="4A37009A" w14:textId="77777777" w:rsidR="00BF0F71" w:rsidRDefault="00BF0F71" w:rsidP="00A63B74">
      <w:pPr>
        <w:pStyle w:val="basic"/>
        <w:rPr>
          <w:b/>
          <w:color w:val="FF0000"/>
        </w:rPr>
      </w:pPr>
    </w:p>
    <w:p w14:paraId="3B1EE192" w14:textId="77777777" w:rsidR="00BF0F71" w:rsidRDefault="00BF0F71" w:rsidP="00A63B74">
      <w:pPr>
        <w:pStyle w:val="basic"/>
        <w:rPr>
          <w:b/>
          <w:color w:val="FF0000"/>
        </w:rPr>
      </w:pPr>
    </w:p>
    <w:p w14:paraId="2AC07EC6" w14:textId="77777777" w:rsidR="00A75760" w:rsidRDefault="00A75760" w:rsidP="00A63B74">
      <w:pPr>
        <w:pStyle w:val="basic"/>
        <w:rPr>
          <w:b/>
          <w:color w:val="FF0000"/>
        </w:rPr>
      </w:pPr>
    </w:p>
    <w:p w14:paraId="35CC3883" w14:textId="77777777" w:rsidR="00BF0F71" w:rsidRDefault="006259FB" w:rsidP="00A63B74">
      <w:pPr>
        <w:pStyle w:val="basic"/>
      </w:pPr>
      <w:r>
        <w:t xml:space="preserve">Quadratic equations, therefore can have _____, ______, or _______ </w:t>
      </w:r>
      <w:r w:rsidRPr="00A75760">
        <w:rPr>
          <w:b/>
          <w:smallCaps/>
          <w:color w:val="C00000"/>
        </w:rPr>
        <w:t>solutions</w:t>
      </w:r>
      <w:r>
        <w:t>.</w:t>
      </w:r>
    </w:p>
    <w:p w14:paraId="76A0D779" w14:textId="77777777" w:rsidR="006259FB" w:rsidRDefault="006259FB" w:rsidP="00A63B74">
      <w:pPr>
        <w:pStyle w:val="basic"/>
      </w:pPr>
    </w:p>
    <w:p w14:paraId="13772DA7" w14:textId="77777777" w:rsidR="006259FB" w:rsidRDefault="006259FB" w:rsidP="00A63B74">
      <w:pPr>
        <w:pStyle w:val="basic"/>
      </w:pPr>
    </w:p>
    <w:p w14:paraId="5E1F1A56" w14:textId="77777777" w:rsidR="006259FB" w:rsidRDefault="006259FB" w:rsidP="00A63B74">
      <w:pPr>
        <w:pStyle w:val="basic"/>
      </w:pPr>
      <w:r>
        <w:rPr>
          <w:b/>
        </w:rPr>
        <w:t>Example 3.5.1</w:t>
      </w:r>
    </w:p>
    <w:p w14:paraId="6A4237B2" w14:textId="77777777" w:rsidR="006259FB" w:rsidRDefault="006259FB" w:rsidP="00A63B74">
      <w:pPr>
        <w:pStyle w:val="basic"/>
      </w:pPr>
    </w:p>
    <w:p w14:paraId="095F9B6F" w14:textId="77777777" w:rsidR="006259FB" w:rsidRDefault="006259FB" w:rsidP="00A63B74">
      <w:pPr>
        <w:pStyle w:val="basic"/>
      </w:pPr>
      <w:r>
        <w:t>Solve the equations:</w:t>
      </w:r>
    </w:p>
    <w:p w14:paraId="33DA96CA" w14:textId="77777777" w:rsidR="006259FB" w:rsidRPr="006259FB" w:rsidRDefault="006259FB" w:rsidP="00A63B74">
      <w:pPr>
        <w:pStyle w:val="basic"/>
      </w:pPr>
      <w:r>
        <w:t xml:space="preserve">a) </w:t>
      </w:r>
      <w:r w:rsidRPr="006259FB">
        <w:rPr>
          <w:position w:val="-6"/>
        </w:rPr>
        <w:object w:dxaOrig="1520" w:dyaOrig="320" w14:anchorId="730474B8">
          <v:shape id="_x0000_i1027" type="#_x0000_t75" style="width:76pt;height:16.5pt" o:ole="">
            <v:imagedata r:id="rId12" o:title=""/>
          </v:shape>
          <o:OLEObject Type="Embed" ProgID="Equation.DSMT4" ShapeID="_x0000_i1027" DrawAspect="Content" ObjectID="_1583126834" r:id="rId13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Pr="006259FB">
        <w:rPr>
          <w:position w:val="-6"/>
        </w:rPr>
        <w:object w:dxaOrig="1700" w:dyaOrig="320" w14:anchorId="0CFE9C13">
          <v:shape id="_x0000_i1028" type="#_x0000_t75" style="width:85pt;height:16.5pt" o:ole="">
            <v:imagedata r:id="rId14" o:title=""/>
          </v:shape>
          <o:OLEObject Type="Embed" ProgID="Equation.DSMT4" ShapeID="_x0000_i1028" DrawAspect="Content" ObjectID="_1583126835" r:id="rId15"/>
        </w:object>
      </w:r>
      <w:r>
        <w:t xml:space="preserve"> </w:t>
      </w:r>
    </w:p>
    <w:p w14:paraId="63D79654" w14:textId="77777777" w:rsidR="00E674DC" w:rsidRDefault="00E674DC" w:rsidP="00A63B74">
      <w:pPr>
        <w:pStyle w:val="basic"/>
      </w:pPr>
    </w:p>
    <w:p w14:paraId="60AEF146" w14:textId="77777777" w:rsidR="00E674DC" w:rsidRDefault="00E674DC" w:rsidP="00A63B74">
      <w:pPr>
        <w:pStyle w:val="basic"/>
      </w:pPr>
    </w:p>
    <w:p w14:paraId="326B05B0" w14:textId="77777777" w:rsidR="006259FB" w:rsidRDefault="006259FB" w:rsidP="00A63B74">
      <w:pPr>
        <w:pStyle w:val="basic"/>
      </w:pPr>
    </w:p>
    <w:p w14:paraId="4EC6030F" w14:textId="77777777" w:rsidR="006259FB" w:rsidRDefault="006259FB" w:rsidP="00A63B74">
      <w:pPr>
        <w:pStyle w:val="basic"/>
      </w:pPr>
    </w:p>
    <w:p w14:paraId="1D70334A" w14:textId="77777777" w:rsidR="006259FB" w:rsidRDefault="006259FB" w:rsidP="00A63B74">
      <w:pPr>
        <w:pStyle w:val="basic"/>
      </w:pPr>
    </w:p>
    <w:p w14:paraId="746C5361" w14:textId="77777777" w:rsidR="006259FB" w:rsidRDefault="006259FB" w:rsidP="00A63B74">
      <w:pPr>
        <w:pStyle w:val="basic"/>
      </w:pPr>
    </w:p>
    <w:p w14:paraId="7AC7A499" w14:textId="77777777" w:rsidR="006259FB" w:rsidRDefault="006259FB" w:rsidP="00A63B74">
      <w:pPr>
        <w:pStyle w:val="basic"/>
      </w:pPr>
    </w:p>
    <w:p w14:paraId="5802853B" w14:textId="77777777" w:rsidR="006259FB" w:rsidRDefault="006259FB" w:rsidP="00A63B74">
      <w:pPr>
        <w:pStyle w:val="basic"/>
      </w:pPr>
    </w:p>
    <w:p w14:paraId="73BE07D1" w14:textId="77777777" w:rsidR="006259FB" w:rsidRDefault="006259FB" w:rsidP="00A63B74">
      <w:pPr>
        <w:pStyle w:val="basic"/>
      </w:pPr>
    </w:p>
    <w:p w14:paraId="5C3EBF88" w14:textId="77777777" w:rsidR="006259FB" w:rsidRDefault="006259FB" w:rsidP="00A63B74">
      <w:pPr>
        <w:pStyle w:val="basic"/>
      </w:pPr>
    </w:p>
    <w:p w14:paraId="6E469FBE" w14:textId="77777777" w:rsidR="006259FB" w:rsidRDefault="006259FB" w:rsidP="00A63B74">
      <w:pPr>
        <w:pStyle w:val="basic"/>
      </w:pPr>
      <w:r>
        <w:rPr>
          <w:b/>
        </w:rPr>
        <w:lastRenderedPageBreak/>
        <w:t>Example 3.5.2</w:t>
      </w:r>
    </w:p>
    <w:p w14:paraId="266B25F9" w14:textId="77777777" w:rsidR="006259FB" w:rsidRDefault="006259FB" w:rsidP="00A63B74">
      <w:pPr>
        <w:pStyle w:val="basic"/>
      </w:pPr>
    </w:p>
    <w:p w14:paraId="779C954C" w14:textId="77777777" w:rsidR="006259FB" w:rsidRPr="006259FB" w:rsidRDefault="00A75760" w:rsidP="00A63B74">
      <w:pPr>
        <w:pStyle w:val="basic"/>
      </w:pPr>
      <w:r>
        <w:t>S</w:t>
      </w:r>
      <w:r w:rsidR="006259FB">
        <w:t xml:space="preserve">olve </w:t>
      </w:r>
      <w:r w:rsidR="006259FB" w:rsidRPr="006259FB">
        <w:rPr>
          <w:position w:val="-6"/>
        </w:rPr>
        <w:object w:dxaOrig="2240" w:dyaOrig="320" w14:anchorId="1EB647AA">
          <v:shape id="_x0000_i1029" type="#_x0000_t75" style="width:112pt;height:16.5pt" o:ole="">
            <v:imagedata r:id="rId16" o:title=""/>
          </v:shape>
          <o:OLEObject Type="Embed" ProgID="Equation.DSMT4" ShapeID="_x0000_i1029" DrawAspect="Content" ObjectID="_1583126836" r:id="rId17"/>
        </w:object>
      </w:r>
      <w:r w:rsidR="006259FB">
        <w:t xml:space="preserve"> </w:t>
      </w:r>
    </w:p>
    <w:p w14:paraId="4D188EA0" w14:textId="77777777" w:rsidR="00E674DC" w:rsidRDefault="00E674DC" w:rsidP="00A63B74">
      <w:pPr>
        <w:pStyle w:val="basic"/>
      </w:pPr>
    </w:p>
    <w:p w14:paraId="42248071" w14:textId="77777777" w:rsidR="006259FB" w:rsidRDefault="006259FB" w:rsidP="00A63B74">
      <w:pPr>
        <w:pStyle w:val="basic"/>
      </w:pPr>
    </w:p>
    <w:p w14:paraId="0D60539C" w14:textId="77777777" w:rsidR="006259FB" w:rsidRDefault="006259FB" w:rsidP="00A63B74">
      <w:pPr>
        <w:pStyle w:val="basic"/>
      </w:pPr>
    </w:p>
    <w:p w14:paraId="43743202" w14:textId="77777777" w:rsidR="006259FB" w:rsidRDefault="006259FB" w:rsidP="00A63B74">
      <w:pPr>
        <w:pStyle w:val="basic"/>
      </w:pPr>
    </w:p>
    <w:p w14:paraId="5BAF4241" w14:textId="77777777" w:rsidR="006259FB" w:rsidRDefault="006259FB" w:rsidP="00A63B74">
      <w:pPr>
        <w:pStyle w:val="basic"/>
      </w:pPr>
    </w:p>
    <w:p w14:paraId="6D8D950C" w14:textId="77777777" w:rsidR="006259FB" w:rsidRPr="006259FB" w:rsidRDefault="006259FB" w:rsidP="00A63B74">
      <w:pPr>
        <w:pStyle w:val="basic"/>
      </w:pPr>
      <w:r>
        <w:rPr>
          <w:b/>
        </w:rPr>
        <w:t xml:space="preserve">Example 3.5.3 </w:t>
      </w:r>
      <w:r>
        <w:t>(From your text: Pg. 178 #6a)</w:t>
      </w:r>
    </w:p>
    <w:p w14:paraId="6B9BDA9A" w14:textId="77777777" w:rsidR="006259FB" w:rsidRDefault="006259FB" w:rsidP="00A63B74">
      <w:pPr>
        <w:pStyle w:val="basic"/>
        <w:rPr>
          <w:b/>
        </w:rPr>
      </w:pPr>
      <w:r>
        <w:rPr>
          <w:noProof/>
          <w:lang w:eastAsia="en-CA"/>
        </w:rPr>
        <w:drawing>
          <wp:anchor distT="0" distB="0" distL="114300" distR="114300" simplePos="0" relativeHeight="251667456" behindDoc="1" locked="0" layoutInCell="1" allowOverlap="1" wp14:anchorId="51E81887" wp14:editId="5001CFBB">
            <wp:simplePos x="0" y="0"/>
            <wp:positionH relativeFrom="margin">
              <wp:align>left</wp:align>
            </wp:positionH>
            <wp:positionV relativeFrom="paragraph">
              <wp:posOffset>15145</wp:posOffset>
            </wp:positionV>
            <wp:extent cx="54292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524" y="21382"/>
                <wp:lineTo x="2152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E3FDA" w14:textId="77777777" w:rsidR="006259FB" w:rsidRPr="006259FB" w:rsidRDefault="006259FB" w:rsidP="00A63B74">
      <w:pPr>
        <w:pStyle w:val="basic"/>
      </w:pPr>
    </w:p>
    <w:p w14:paraId="04847C6B" w14:textId="77777777" w:rsidR="006259FB" w:rsidRDefault="006259FB" w:rsidP="00A63B74">
      <w:pPr>
        <w:pStyle w:val="basic"/>
      </w:pPr>
    </w:p>
    <w:p w14:paraId="69A5CFC3" w14:textId="77777777" w:rsidR="006259FB" w:rsidRDefault="006259FB" w:rsidP="00A63B74">
      <w:pPr>
        <w:pStyle w:val="basic"/>
      </w:pPr>
    </w:p>
    <w:p w14:paraId="19206334" w14:textId="77777777" w:rsidR="006259FB" w:rsidRDefault="006259FB" w:rsidP="00A63B74">
      <w:pPr>
        <w:pStyle w:val="basic"/>
      </w:pPr>
    </w:p>
    <w:p w14:paraId="0A8A82EF" w14:textId="77777777" w:rsidR="006259FB" w:rsidRDefault="006259FB" w:rsidP="00A63B74">
      <w:pPr>
        <w:pStyle w:val="basic"/>
      </w:pPr>
    </w:p>
    <w:p w14:paraId="7ECDB169" w14:textId="77777777" w:rsidR="006259FB" w:rsidRDefault="006259FB" w:rsidP="00A63B74">
      <w:pPr>
        <w:pStyle w:val="basic"/>
      </w:pPr>
    </w:p>
    <w:p w14:paraId="341BF7E4" w14:textId="77777777" w:rsidR="006259FB" w:rsidRDefault="006259FB" w:rsidP="00A63B74">
      <w:pPr>
        <w:pStyle w:val="basic"/>
      </w:pPr>
    </w:p>
    <w:p w14:paraId="3001AB4A" w14:textId="77777777" w:rsidR="006259FB" w:rsidRDefault="006259FB" w:rsidP="00A63B74">
      <w:pPr>
        <w:pStyle w:val="basic"/>
      </w:pPr>
    </w:p>
    <w:p w14:paraId="4B14F7F8" w14:textId="77777777" w:rsidR="006259FB" w:rsidRDefault="006259FB" w:rsidP="00A63B74">
      <w:pPr>
        <w:pStyle w:val="basic"/>
      </w:pPr>
    </w:p>
    <w:p w14:paraId="7E79C6DF" w14:textId="77777777" w:rsidR="006259FB" w:rsidRDefault="006259FB" w:rsidP="00A63B74">
      <w:pPr>
        <w:pStyle w:val="basic"/>
      </w:pPr>
    </w:p>
    <w:p w14:paraId="20CF5ACA" w14:textId="77777777" w:rsidR="006259FB" w:rsidRDefault="006259FB" w:rsidP="00A63B74">
      <w:pPr>
        <w:pStyle w:val="basic"/>
      </w:pPr>
    </w:p>
    <w:p w14:paraId="4DDAC1F0" w14:textId="77777777" w:rsidR="00AD78E5" w:rsidRDefault="00AD78E5" w:rsidP="00A63B74">
      <w:pPr>
        <w:pStyle w:val="basic"/>
      </w:pPr>
      <w:r>
        <w:rPr>
          <w:noProof/>
          <w:lang w:eastAsia="en-CA"/>
        </w:rPr>
        <w:drawing>
          <wp:inline distT="0" distB="0" distL="0" distR="0" wp14:anchorId="708B06DB" wp14:editId="2092FC2B">
            <wp:extent cx="5667375" cy="1343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EE3C3" w14:textId="77777777" w:rsidR="006259FB" w:rsidRDefault="006259FB" w:rsidP="00A63B74">
      <w:pPr>
        <w:pStyle w:val="basic"/>
      </w:pPr>
    </w:p>
    <w:p w14:paraId="598485EE" w14:textId="77777777" w:rsidR="006259FB" w:rsidRDefault="006259FB" w:rsidP="00A63B74">
      <w:pPr>
        <w:pStyle w:val="basic"/>
      </w:pPr>
    </w:p>
    <w:p w14:paraId="4C12F059" w14:textId="77777777" w:rsidR="00AD78E5" w:rsidRDefault="00AD78E5" w:rsidP="00A63B74">
      <w:pPr>
        <w:pStyle w:val="basic"/>
      </w:pPr>
    </w:p>
    <w:p w14:paraId="0D9B6DF6" w14:textId="77777777" w:rsidR="00AD78E5" w:rsidRDefault="00AD78E5" w:rsidP="00A63B74">
      <w:pPr>
        <w:pStyle w:val="basic"/>
      </w:pPr>
    </w:p>
    <w:p w14:paraId="1ED631DD" w14:textId="77777777" w:rsidR="00AD78E5" w:rsidRDefault="00AD78E5" w:rsidP="00A63B74">
      <w:pPr>
        <w:pStyle w:val="basic"/>
      </w:pPr>
    </w:p>
    <w:p w14:paraId="1A43A74E" w14:textId="77777777" w:rsidR="00AD78E5" w:rsidRDefault="00AD78E5" w:rsidP="00A63B74">
      <w:pPr>
        <w:pStyle w:val="basic"/>
      </w:pPr>
    </w:p>
    <w:p w14:paraId="307621C5" w14:textId="77777777" w:rsidR="00AD78E5" w:rsidRDefault="00AD78E5" w:rsidP="00A63B74">
      <w:pPr>
        <w:pStyle w:val="basic"/>
      </w:pPr>
    </w:p>
    <w:p w14:paraId="3EFA5284" w14:textId="77777777" w:rsidR="00AD78E5" w:rsidRDefault="00AD78E5" w:rsidP="00A63B74">
      <w:pPr>
        <w:pStyle w:val="basic"/>
      </w:pPr>
    </w:p>
    <w:p w14:paraId="243C6487" w14:textId="77777777" w:rsidR="00AD78E5" w:rsidRDefault="00AD78E5" w:rsidP="00A63B74">
      <w:pPr>
        <w:pStyle w:val="basic"/>
      </w:pPr>
    </w:p>
    <w:p w14:paraId="3BE948F7" w14:textId="77777777" w:rsidR="00A75760" w:rsidRDefault="00A75760" w:rsidP="00A63B74">
      <w:pPr>
        <w:pStyle w:val="basic"/>
        <w:rPr>
          <w:b/>
        </w:rPr>
      </w:pPr>
      <w:r>
        <w:rPr>
          <w:b/>
        </w:rPr>
        <w:t xml:space="preserve">Class/Homework </w:t>
      </w:r>
    </w:p>
    <w:p w14:paraId="7FA0EEDD" w14:textId="77777777" w:rsidR="002B58DB" w:rsidRPr="00A75760" w:rsidRDefault="00AD78E5" w:rsidP="00A63B74">
      <w:pPr>
        <w:pStyle w:val="basic"/>
      </w:pPr>
      <w:proofErr w:type="spellStart"/>
      <w:r w:rsidRPr="00A75760">
        <w:t>Pg</w:t>
      </w:r>
      <w:proofErr w:type="spellEnd"/>
      <w:r w:rsidRPr="00A75760">
        <w:t xml:space="preserve"> 177 – 178 #</w:t>
      </w:r>
      <w:r w:rsidR="00A75760">
        <w:t xml:space="preserve">1bc, </w:t>
      </w:r>
      <w:r w:rsidRPr="00A75760">
        <w:t xml:space="preserve">2bcd, 4abef, 6cd, 7 </w:t>
      </w:r>
      <w:r w:rsidRPr="00A75760">
        <w:rPr>
          <w:b/>
          <w:color w:val="BFBFBF" w:themeColor="background1" w:themeShade="BF"/>
          <w:sz w:val="16"/>
          <w:szCs w:val="16"/>
        </w:rPr>
        <w:t>(</w:t>
      </w:r>
      <w:r w:rsidRPr="00A75760">
        <w:rPr>
          <w:b/>
          <w:i/>
          <w:color w:val="BFBFBF" w:themeColor="background1" w:themeShade="BF"/>
          <w:sz w:val="16"/>
          <w:szCs w:val="16"/>
        </w:rPr>
        <w:t>Hint: what is the height of the ball when it is on the ground?</w:t>
      </w:r>
      <w:r w:rsidRPr="00A75760">
        <w:rPr>
          <w:b/>
          <w:color w:val="BFBFBF" w:themeColor="background1" w:themeShade="BF"/>
          <w:sz w:val="16"/>
          <w:szCs w:val="16"/>
        </w:rPr>
        <w:t>)</w:t>
      </w:r>
      <w:r w:rsidRPr="00A75760">
        <w:t xml:space="preserve">, 9, 11 (#9 and 11 are tricky – ask for help!), 14 </w:t>
      </w:r>
    </w:p>
    <w:sectPr w:rsidR="002B58DB" w:rsidRPr="00A75760" w:rsidSect="00581D2D">
      <w:footerReference w:type="even" r:id="rId20"/>
      <w:footerReference w:type="default" r:id="rId21"/>
      <w:pgSz w:w="12240" w:h="15840"/>
      <w:pgMar w:top="1440" w:right="1440" w:bottom="1440" w:left="1440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10CEB" w14:textId="77777777" w:rsidR="00871BD3" w:rsidRDefault="00871BD3" w:rsidP="00581D2D">
      <w:pPr>
        <w:spacing w:after="0" w:line="240" w:lineRule="auto"/>
      </w:pPr>
      <w:r>
        <w:separator/>
      </w:r>
    </w:p>
  </w:endnote>
  <w:endnote w:type="continuationSeparator" w:id="0">
    <w:p w14:paraId="002DDB7F" w14:textId="77777777" w:rsidR="00871BD3" w:rsidRDefault="00871BD3" w:rsidP="0058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88DDE" w14:textId="77777777" w:rsidR="00581D2D" w:rsidRDefault="00581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72D76" w14:textId="77777777" w:rsidR="00581D2D" w:rsidRDefault="0058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101B4" w14:textId="77777777" w:rsidR="00871BD3" w:rsidRDefault="00871BD3" w:rsidP="00581D2D">
      <w:pPr>
        <w:spacing w:after="0" w:line="240" w:lineRule="auto"/>
      </w:pPr>
      <w:r>
        <w:separator/>
      </w:r>
    </w:p>
  </w:footnote>
  <w:footnote w:type="continuationSeparator" w:id="0">
    <w:p w14:paraId="7479A703" w14:textId="77777777" w:rsidR="00871BD3" w:rsidRDefault="00871BD3" w:rsidP="0058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D1F22"/>
    <w:multiLevelType w:val="hybridMultilevel"/>
    <w:tmpl w:val="16147EF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CD52DA"/>
    <w:multiLevelType w:val="hybridMultilevel"/>
    <w:tmpl w:val="5B46E4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32730"/>
    <w:rsid w:val="000A0BAE"/>
    <w:rsid w:val="0010604E"/>
    <w:rsid w:val="0021150D"/>
    <w:rsid w:val="00243D88"/>
    <w:rsid w:val="002B58DB"/>
    <w:rsid w:val="002C4B03"/>
    <w:rsid w:val="00310DE6"/>
    <w:rsid w:val="003C5DCE"/>
    <w:rsid w:val="003D3F90"/>
    <w:rsid w:val="003D5F5C"/>
    <w:rsid w:val="00422FE2"/>
    <w:rsid w:val="004659AC"/>
    <w:rsid w:val="00494DE4"/>
    <w:rsid w:val="00581D2D"/>
    <w:rsid w:val="005F095E"/>
    <w:rsid w:val="00622F24"/>
    <w:rsid w:val="006259FB"/>
    <w:rsid w:val="00631971"/>
    <w:rsid w:val="00636FBC"/>
    <w:rsid w:val="00662957"/>
    <w:rsid w:val="006B6CA0"/>
    <w:rsid w:val="006D4DF7"/>
    <w:rsid w:val="007065DA"/>
    <w:rsid w:val="00706E31"/>
    <w:rsid w:val="007A1F88"/>
    <w:rsid w:val="007C262B"/>
    <w:rsid w:val="008700B8"/>
    <w:rsid w:val="00871BD3"/>
    <w:rsid w:val="00886134"/>
    <w:rsid w:val="00A019BB"/>
    <w:rsid w:val="00A63B74"/>
    <w:rsid w:val="00A75760"/>
    <w:rsid w:val="00AD78E5"/>
    <w:rsid w:val="00AE03FE"/>
    <w:rsid w:val="00B9138D"/>
    <w:rsid w:val="00BB6B8D"/>
    <w:rsid w:val="00BC3891"/>
    <w:rsid w:val="00BF0F71"/>
    <w:rsid w:val="00C56827"/>
    <w:rsid w:val="00CC09CE"/>
    <w:rsid w:val="00D4752B"/>
    <w:rsid w:val="00D57F42"/>
    <w:rsid w:val="00D643E3"/>
    <w:rsid w:val="00DA7967"/>
    <w:rsid w:val="00E11C1E"/>
    <w:rsid w:val="00E63D6D"/>
    <w:rsid w:val="00E674DC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8819"/>
  <w15:docId w15:val="{6487942C-B74C-447A-A2DC-63C73C5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D2D"/>
  </w:style>
  <w:style w:type="paragraph" w:styleId="Footer">
    <w:name w:val="footer"/>
    <w:basedOn w:val="Normal"/>
    <w:link w:val="FooterChar"/>
    <w:uiPriority w:val="99"/>
    <w:unhideWhenUsed/>
    <w:rsid w:val="0058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5</cp:revision>
  <cp:lastPrinted>2018-03-21T12:40:00Z</cp:lastPrinted>
  <dcterms:created xsi:type="dcterms:W3CDTF">2017-03-22T18:04:00Z</dcterms:created>
  <dcterms:modified xsi:type="dcterms:W3CDTF">2018-03-21T12:41:00Z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