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31F" w:rsidRDefault="0043731F" w:rsidP="0043731F">
      <w:r w:rsidRPr="004B6293">
        <w:rPr>
          <w:b/>
          <w:color w:val="3308E8"/>
        </w:rPr>
        <w:t xml:space="preserve">Math 9 – </w:t>
      </w:r>
      <w:r>
        <w:rPr>
          <w:b/>
          <w:color w:val="3308E8"/>
        </w:rPr>
        <w:t xml:space="preserve">Unit </w:t>
      </w:r>
      <w:r w:rsidR="002E1AB4">
        <w:rPr>
          <w:b/>
          <w:color w:val="3308E8"/>
        </w:rPr>
        <w:t>3</w:t>
      </w:r>
      <w:r>
        <w:rPr>
          <w:b/>
          <w:color w:val="3308E8"/>
        </w:rPr>
        <w:t xml:space="preserve">: </w:t>
      </w:r>
      <w:r w:rsidR="002E1AB4">
        <w:rPr>
          <w:b/>
          <w:color w:val="3308E8"/>
        </w:rPr>
        <w:t>Solving Equations</w:t>
      </w:r>
      <w:r>
        <w:tab/>
      </w:r>
      <w:r>
        <w:tab/>
      </w:r>
      <w:r>
        <w:tab/>
      </w:r>
      <w:r>
        <w:tab/>
      </w:r>
      <w:r>
        <w:tab/>
      </w:r>
      <w:r>
        <w:tab/>
        <w:t>Name: ____________________</w:t>
      </w:r>
    </w:p>
    <w:p w:rsidR="0043731F" w:rsidRDefault="0043731F" w:rsidP="0043731F">
      <w:r w:rsidRPr="00451E8A">
        <w:rPr>
          <w:b/>
          <w:color w:val="FF0000"/>
        </w:rPr>
        <w:t>Lesson #</w:t>
      </w:r>
      <w:r w:rsidR="00622A13">
        <w:rPr>
          <w:b/>
          <w:color w:val="FF0000"/>
        </w:rPr>
        <w:t>2</w:t>
      </w:r>
      <w:r w:rsidR="002E1AB4">
        <w:rPr>
          <w:b/>
          <w:color w:val="FF0000"/>
        </w:rPr>
        <w:t xml:space="preserve">: </w:t>
      </w:r>
      <w:r w:rsidR="000C06A5">
        <w:rPr>
          <w:b/>
          <w:color w:val="FF0000"/>
        </w:rPr>
        <w:t>Solving with Variables on Both Side</w:t>
      </w:r>
      <w:r w:rsidR="000C06A5">
        <w:rPr>
          <w:b/>
          <w:color w:val="FF0000"/>
        </w:rPr>
        <w:tab/>
      </w:r>
      <w:r w:rsidR="00EE4B49">
        <w:rPr>
          <w:b/>
          <w:color w:val="FF0000"/>
        </w:rPr>
        <w:tab/>
      </w:r>
      <w:r w:rsidR="00EE4B49">
        <w:rPr>
          <w:b/>
          <w:color w:val="FF0000"/>
        </w:rPr>
        <w:tab/>
      </w:r>
      <w:r>
        <w:tab/>
      </w:r>
      <w:r>
        <w:tab/>
        <w:t>Date: _____________________</w:t>
      </w:r>
    </w:p>
    <w:p w:rsidR="002756B6" w:rsidRDefault="002756B6" w:rsidP="002756B6">
      <w:pPr>
        <w:tabs>
          <w:tab w:val="left" w:pos="1950"/>
        </w:tabs>
        <w:spacing w:after="0" w:line="240" w:lineRule="auto"/>
      </w:pPr>
      <w:r>
        <w:rPr>
          <w:b/>
        </w:rPr>
        <w:t>Learning Goal</w:t>
      </w:r>
      <w:r>
        <w:t>: We are learning to solve equations with variable on both sides.</w:t>
      </w:r>
      <w:r>
        <w:tab/>
      </w:r>
    </w:p>
    <w:p w:rsidR="002756B6" w:rsidRDefault="002756B6" w:rsidP="002756B6">
      <w:pPr>
        <w:tabs>
          <w:tab w:val="left" w:pos="1950"/>
        </w:tabs>
        <w:spacing w:after="0" w:line="240" w:lineRule="auto"/>
      </w:pPr>
    </w:p>
    <w:p w:rsidR="00411011" w:rsidRDefault="000C06A5" w:rsidP="0043731F">
      <w:r>
        <w:t>In many equations that you will see for the rest of your Mathematical career (may it be long and fruitful), the variable will be scattered throughout the equation, even on both sides! The goal is to collect the variables on the same side and move all the constants to the other side.</w:t>
      </w:r>
    </w:p>
    <w:p w:rsidR="000C06A5" w:rsidRDefault="00411011" w:rsidP="0043731F">
      <w:r>
        <w:t xml:space="preserve">a)   </w:t>
      </w:r>
      <w:r w:rsidRPr="00411011">
        <w:rPr>
          <w:position w:val="-6"/>
        </w:rPr>
        <w:object w:dxaOrig="11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15.75pt" o:ole="">
            <v:imagedata r:id="rId5" o:title=""/>
          </v:shape>
          <o:OLEObject Type="Embed" ProgID="Equation.DSMT4" ShapeID="_x0000_i1025" DrawAspect="Content" ObjectID="_1598205122" r:id="rId6"/>
        </w:object>
      </w:r>
      <w:r>
        <w:t xml:space="preserve"> </w:t>
      </w:r>
      <w:r>
        <w:tab/>
      </w:r>
      <w:r>
        <w:tab/>
      </w:r>
      <w:r>
        <w:tab/>
      </w:r>
      <w:r>
        <w:tab/>
        <w:t xml:space="preserve">b)    </w:t>
      </w:r>
      <w:r w:rsidRPr="00411011">
        <w:rPr>
          <w:position w:val="-10"/>
        </w:rPr>
        <w:object w:dxaOrig="1140" w:dyaOrig="320">
          <v:shape id="_x0000_i1026" type="#_x0000_t75" style="width:65.25pt;height:18pt" o:ole="">
            <v:imagedata r:id="rId7" o:title=""/>
          </v:shape>
          <o:OLEObject Type="Embed" ProgID="Equation.DSMT4" ShapeID="_x0000_i1026" DrawAspect="Content" ObjectID="_1598205123" r:id="rId8"/>
        </w:object>
      </w:r>
      <w:r>
        <w:t xml:space="preserve"> </w:t>
      </w:r>
    </w:p>
    <w:p w:rsidR="00411011" w:rsidRDefault="00411011" w:rsidP="0043731F"/>
    <w:p w:rsidR="00411011" w:rsidRDefault="00411011" w:rsidP="0043731F"/>
    <w:p w:rsidR="00411011" w:rsidRDefault="00411011" w:rsidP="0043731F"/>
    <w:p w:rsidR="00411011" w:rsidRDefault="00411011" w:rsidP="0043731F"/>
    <w:p w:rsidR="00411011" w:rsidRDefault="00411011" w:rsidP="0043731F">
      <w:r>
        <w:t xml:space="preserve">c)    </w:t>
      </w:r>
      <w:r w:rsidRPr="00411011">
        <w:rPr>
          <w:position w:val="-6"/>
        </w:rPr>
        <w:object w:dxaOrig="1380" w:dyaOrig="279">
          <v:shape id="_x0000_i1027" type="#_x0000_t75" style="width:76.5pt;height:15.75pt" o:ole="">
            <v:imagedata r:id="rId9" o:title=""/>
          </v:shape>
          <o:OLEObject Type="Embed" ProgID="Equation.DSMT4" ShapeID="_x0000_i1027" DrawAspect="Content" ObjectID="_1598205124" r:id="rId10"/>
        </w:object>
      </w:r>
      <w:r>
        <w:t xml:space="preserve"> </w:t>
      </w:r>
      <w:r>
        <w:tab/>
      </w:r>
      <w:r>
        <w:tab/>
      </w:r>
      <w:r>
        <w:tab/>
      </w:r>
      <w:r>
        <w:tab/>
        <w:t xml:space="preserve">d)   </w:t>
      </w:r>
      <w:r w:rsidRPr="00411011">
        <w:rPr>
          <w:position w:val="-6"/>
        </w:rPr>
        <w:object w:dxaOrig="1500" w:dyaOrig="279">
          <v:shape id="_x0000_i1028" type="#_x0000_t75" style="width:82.5pt;height:15.75pt" o:ole="">
            <v:imagedata r:id="rId11" o:title=""/>
          </v:shape>
          <o:OLEObject Type="Embed" ProgID="Equation.DSMT4" ShapeID="_x0000_i1028" DrawAspect="Content" ObjectID="_1598205125" r:id="rId12"/>
        </w:object>
      </w:r>
      <w:r>
        <w:t xml:space="preserve"> </w:t>
      </w:r>
    </w:p>
    <w:p w:rsidR="00411011" w:rsidRDefault="00411011" w:rsidP="0043731F"/>
    <w:p w:rsidR="00411011" w:rsidRDefault="00411011" w:rsidP="0043731F"/>
    <w:p w:rsidR="00411011" w:rsidRDefault="00411011" w:rsidP="0043731F"/>
    <w:p w:rsidR="00411011" w:rsidRDefault="00411011" w:rsidP="0043731F"/>
    <w:p w:rsidR="00411011" w:rsidRDefault="00411011" w:rsidP="0043731F">
      <w:r>
        <w:t xml:space="preserve">e)   </w:t>
      </w:r>
      <w:r w:rsidRPr="00411011">
        <w:rPr>
          <w:position w:val="-6"/>
        </w:rPr>
        <w:object w:dxaOrig="1719" w:dyaOrig="279">
          <v:shape id="_x0000_i1029" type="#_x0000_t75" style="width:95.25pt;height:15.75pt" o:ole="">
            <v:imagedata r:id="rId13" o:title=""/>
          </v:shape>
          <o:OLEObject Type="Embed" ProgID="Equation.DSMT4" ShapeID="_x0000_i1029" DrawAspect="Content" ObjectID="_1598205126" r:id="rId14"/>
        </w:object>
      </w:r>
      <w:r>
        <w:t xml:space="preserve"> </w:t>
      </w:r>
      <w:r>
        <w:tab/>
      </w:r>
      <w:r>
        <w:tab/>
      </w:r>
      <w:r>
        <w:tab/>
        <w:t xml:space="preserve">f)   </w:t>
      </w:r>
      <w:r w:rsidRPr="00411011">
        <w:rPr>
          <w:position w:val="-10"/>
        </w:rPr>
        <w:object w:dxaOrig="1540" w:dyaOrig="320">
          <v:shape id="_x0000_i1030" type="#_x0000_t75" style="width:81.75pt;height:16.5pt" o:ole="">
            <v:imagedata r:id="rId15" o:title=""/>
          </v:shape>
          <o:OLEObject Type="Embed" ProgID="Equation.DSMT4" ShapeID="_x0000_i1030" DrawAspect="Content" ObjectID="_1598205127" r:id="rId16"/>
        </w:object>
      </w:r>
      <w:r>
        <w:t xml:space="preserve"> </w:t>
      </w:r>
    </w:p>
    <w:p w:rsidR="00411011" w:rsidRDefault="00411011" w:rsidP="0043731F"/>
    <w:p w:rsidR="00411011" w:rsidRDefault="00411011" w:rsidP="0043731F"/>
    <w:p w:rsidR="00411011" w:rsidRDefault="00411011" w:rsidP="0043731F"/>
    <w:p w:rsidR="00411011" w:rsidRDefault="00411011" w:rsidP="0043731F"/>
    <w:p w:rsidR="00411011" w:rsidRDefault="00411011" w:rsidP="0043731F"/>
    <w:p w:rsidR="00411011" w:rsidRDefault="00411011" w:rsidP="0043731F">
      <w:r>
        <w:t xml:space="preserve">g)   </w:t>
      </w:r>
      <w:r w:rsidRPr="00411011">
        <w:rPr>
          <w:position w:val="-10"/>
        </w:rPr>
        <w:object w:dxaOrig="1600" w:dyaOrig="320">
          <v:shape id="_x0000_i1031" type="#_x0000_t75" style="width:87.75pt;height:17.25pt" o:ole="">
            <v:imagedata r:id="rId17" o:title=""/>
          </v:shape>
          <o:OLEObject Type="Embed" ProgID="Equation.DSMT4" ShapeID="_x0000_i1031" DrawAspect="Content" ObjectID="_1598205128" r:id="rId18"/>
        </w:object>
      </w:r>
      <w:r>
        <w:t xml:space="preserve"> </w:t>
      </w:r>
      <w:r>
        <w:tab/>
      </w:r>
      <w:r>
        <w:tab/>
      </w:r>
      <w:r>
        <w:tab/>
      </w:r>
      <w:r>
        <w:tab/>
        <w:t xml:space="preserve">h)   </w:t>
      </w:r>
      <w:r w:rsidRPr="00411011">
        <w:rPr>
          <w:position w:val="-6"/>
        </w:rPr>
        <w:object w:dxaOrig="1880" w:dyaOrig="279">
          <v:shape id="_x0000_i1032" type="#_x0000_t75" style="width:103.5pt;height:15.75pt" o:ole="">
            <v:imagedata r:id="rId19" o:title=""/>
          </v:shape>
          <o:OLEObject Type="Embed" ProgID="Equation.DSMT4" ShapeID="_x0000_i1032" DrawAspect="Content" ObjectID="_1598205129" r:id="rId20"/>
        </w:object>
      </w:r>
      <w:r>
        <w:t xml:space="preserve"> </w:t>
      </w:r>
    </w:p>
    <w:p w:rsidR="00411011" w:rsidRDefault="00411011" w:rsidP="0043731F"/>
    <w:p w:rsidR="00411011" w:rsidRDefault="00411011" w:rsidP="0043731F"/>
    <w:p w:rsidR="00411011" w:rsidRDefault="00411011" w:rsidP="0043731F"/>
    <w:p w:rsidR="00411011" w:rsidRDefault="00411011" w:rsidP="0043731F"/>
    <w:p w:rsidR="00411011" w:rsidRDefault="00411011" w:rsidP="0043731F">
      <w:proofErr w:type="spellStart"/>
      <w:r>
        <w:lastRenderedPageBreak/>
        <w:t>i</w:t>
      </w:r>
      <w:proofErr w:type="spellEnd"/>
      <w:r>
        <w:t xml:space="preserve">)   </w:t>
      </w:r>
      <w:r w:rsidR="00887DD7" w:rsidRPr="00887DD7">
        <w:rPr>
          <w:position w:val="-6"/>
        </w:rPr>
        <w:object w:dxaOrig="1540" w:dyaOrig="279">
          <v:shape id="_x0000_i1033" type="#_x0000_t75" style="width:85.5pt;height:15.75pt" o:ole="">
            <v:imagedata r:id="rId21" o:title=""/>
          </v:shape>
          <o:OLEObject Type="Embed" ProgID="Equation.DSMT4" ShapeID="_x0000_i1033" DrawAspect="Content" ObjectID="_1598205130" r:id="rId22"/>
        </w:object>
      </w:r>
      <w:r w:rsidR="00887DD7">
        <w:t xml:space="preserve"> </w:t>
      </w:r>
      <w:r w:rsidR="00887DD7">
        <w:tab/>
      </w:r>
      <w:r w:rsidR="00887DD7">
        <w:tab/>
      </w:r>
      <w:r w:rsidR="00887DD7">
        <w:tab/>
      </w:r>
      <w:r w:rsidR="00887DD7">
        <w:tab/>
        <w:t xml:space="preserve">j)   </w:t>
      </w:r>
      <w:r w:rsidR="00887DD7" w:rsidRPr="00887DD7">
        <w:rPr>
          <w:position w:val="-6"/>
        </w:rPr>
        <w:object w:dxaOrig="1900" w:dyaOrig="279">
          <v:shape id="_x0000_i1034" type="#_x0000_t75" style="width:102pt;height:15pt" o:ole="">
            <v:imagedata r:id="rId23" o:title=""/>
          </v:shape>
          <o:OLEObject Type="Embed" ProgID="Equation.DSMT4" ShapeID="_x0000_i1034" DrawAspect="Content" ObjectID="_1598205131" r:id="rId24"/>
        </w:object>
      </w:r>
      <w:r w:rsidR="00887DD7">
        <w:t xml:space="preserve"> </w:t>
      </w:r>
    </w:p>
    <w:p w:rsidR="00411011" w:rsidRDefault="00411011" w:rsidP="0043731F"/>
    <w:p w:rsidR="00411011" w:rsidRDefault="00411011" w:rsidP="0043731F"/>
    <w:p w:rsidR="00887DD7" w:rsidRDefault="00887DD7" w:rsidP="0043731F"/>
    <w:p w:rsidR="00887DD7" w:rsidRDefault="00887DD7" w:rsidP="0043731F"/>
    <w:p w:rsidR="00887DD7" w:rsidRDefault="00887DD7" w:rsidP="0043731F"/>
    <w:p w:rsidR="00887DD7" w:rsidRDefault="00887DD7" w:rsidP="0043731F">
      <w:r>
        <w:t xml:space="preserve">k)   </w:t>
      </w:r>
      <w:r w:rsidRPr="00887DD7">
        <w:rPr>
          <w:position w:val="-6"/>
        </w:rPr>
        <w:object w:dxaOrig="1960" w:dyaOrig="279">
          <v:shape id="_x0000_i1035" type="#_x0000_t75" style="width:103.5pt;height:15pt" o:ole="">
            <v:imagedata r:id="rId25" o:title=""/>
          </v:shape>
          <o:OLEObject Type="Embed" ProgID="Equation.DSMT4" ShapeID="_x0000_i1035" DrawAspect="Content" ObjectID="_1598205132" r:id="rId26"/>
        </w:object>
      </w:r>
      <w:r>
        <w:t xml:space="preserve"> </w:t>
      </w:r>
      <w:r>
        <w:tab/>
      </w:r>
      <w:r>
        <w:tab/>
      </w:r>
      <w:r>
        <w:tab/>
        <w:t xml:space="preserve">l)   </w:t>
      </w:r>
      <w:r w:rsidRPr="00887DD7">
        <w:rPr>
          <w:position w:val="-6"/>
        </w:rPr>
        <w:object w:dxaOrig="2420" w:dyaOrig="279">
          <v:shape id="_x0000_i1036" type="#_x0000_t75" style="width:133.5pt;height:15.75pt" o:ole="">
            <v:imagedata r:id="rId27" o:title=""/>
          </v:shape>
          <o:OLEObject Type="Embed" ProgID="Equation.DSMT4" ShapeID="_x0000_i1036" DrawAspect="Content" ObjectID="_1598205133" r:id="rId28"/>
        </w:object>
      </w:r>
      <w:r>
        <w:t xml:space="preserve"> </w:t>
      </w:r>
    </w:p>
    <w:p w:rsidR="00411011" w:rsidRDefault="00411011" w:rsidP="0043731F"/>
    <w:p w:rsidR="00887DD7" w:rsidRDefault="00887DD7" w:rsidP="0043731F"/>
    <w:p w:rsidR="00887DD7" w:rsidRDefault="00887DD7" w:rsidP="0043731F"/>
    <w:p w:rsidR="00887DD7" w:rsidRDefault="00887DD7" w:rsidP="0043731F"/>
    <w:p w:rsidR="00887DD7" w:rsidRDefault="00887DD7" w:rsidP="0043731F"/>
    <w:p w:rsidR="00887DD7" w:rsidRDefault="00887DD7" w:rsidP="0043731F">
      <w:r>
        <w:t>m</w:t>
      </w:r>
      <w:r w:rsidR="00E67DB1">
        <w:t xml:space="preserve">)   </w:t>
      </w:r>
      <w:r w:rsidR="00E67DB1" w:rsidRPr="00E67DB1">
        <w:rPr>
          <w:position w:val="-6"/>
        </w:rPr>
        <w:object w:dxaOrig="3260" w:dyaOrig="279">
          <v:shape id="_x0000_i1037" type="#_x0000_t75" style="width:171pt;height:15pt" o:ole="">
            <v:imagedata r:id="rId29" o:title=""/>
          </v:shape>
          <o:OLEObject Type="Embed" ProgID="Equation.DSMT4" ShapeID="_x0000_i1037" DrawAspect="Content" ObjectID="_1598205134" r:id="rId30"/>
        </w:object>
      </w:r>
      <w:r w:rsidR="00E67DB1">
        <w:t xml:space="preserve"> </w:t>
      </w:r>
      <w:r w:rsidR="00EB2F27">
        <w:tab/>
      </w:r>
    </w:p>
    <w:p w:rsidR="00EB2F27" w:rsidRDefault="00EB2F27" w:rsidP="0043731F"/>
    <w:p w:rsidR="00EB2F27" w:rsidRDefault="00EB2F27" w:rsidP="0043731F"/>
    <w:p w:rsidR="00EB2F27" w:rsidRDefault="00EB2F27" w:rsidP="0043731F"/>
    <w:p w:rsidR="00EB2F27" w:rsidRDefault="00EB2F27" w:rsidP="0043731F"/>
    <w:p w:rsidR="00EB2F27" w:rsidRDefault="00EB2F27" w:rsidP="0043731F"/>
    <w:p w:rsidR="002756B6" w:rsidRDefault="002756B6" w:rsidP="0043731F"/>
    <w:p w:rsidR="00EB2F27" w:rsidRDefault="00EB2F27" w:rsidP="0043731F">
      <w:r>
        <w:t xml:space="preserve">n)   </w:t>
      </w:r>
      <w:r w:rsidRPr="00EB2F27">
        <w:rPr>
          <w:position w:val="-6"/>
        </w:rPr>
        <w:object w:dxaOrig="1920" w:dyaOrig="279">
          <v:shape id="_x0000_i1038" type="#_x0000_t75" style="width:105.75pt;height:15.75pt" o:ole="">
            <v:imagedata r:id="rId31" o:title=""/>
          </v:shape>
          <o:OLEObject Type="Embed" ProgID="Equation.DSMT4" ShapeID="_x0000_i1038" DrawAspect="Content" ObjectID="_1598205135" r:id="rId32"/>
        </w:object>
      </w:r>
      <w:r>
        <w:t xml:space="preserve"> </w:t>
      </w:r>
      <w:bookmarkStart w:id="0" w:name="_GoBack"/>
      <w:bookmarkEnd w:id="0"/>
    </w:p>
    <w:p w:rsidR="002756B6" w:rsidRDefault="002756B6" w:rsidP="0043731F"/>
    <w:p w:rsidR="002756B6" w:rsidRDefault="002756B6" w:rsidP="0043731F"/>
    <w:p w:rsidR="002756B6" w:rsidRDefault="002756B6" w:rsidP="0043731F"/>
    <w:p w:rsidR="002756B6" w:rsidRDefault="002756B6" w:rsidP="0043731F"/>
    <w:p w:rsidR="002756B6" w:rsidRDefault="002756B6" w:rsidP="002756B6">
      <w:pPr>
        <w:spacing w:after="0" w:line="240" w:lineRule="auto"/>
        <w:rPr>
          <w:b/>
        </w:rPr>
      </w:pPr>
    </w:p>
    <w:p w:rsidR="002756B6" w:rsidRDefault="002756B6" w:rsidP="002756B6">
      <w:pPr>
        <w:spacing w:after="0" w:line="240" w:lineRule="auto"/>
      </w:pPr>
      <w:r>
        <w:rPr>
          <w:b/>
        </w:rPr>
        <w:t xml:space="preserve">Success Criteria: </w:t>
      </w:r>
    </w:p>
    <w:p w:rsidR="002756B6" w:rsidRDefault="002756B6" w:rsidP="0043731F">
      <w:pPr>
        <w:pStyle w:val="ListParagraph"/>
        <w:numPr>
          <w:ilvl w:val="0"/>
          <w:numId w:val="1"/>
        </w:numPr>
        <w:spacing w:after="0" w:line="240" w:lineRule="auto"/>
      </w:pPr>
      <w:r>
        <w:t>I can solve equations by grouping variables on one side of the equation, and constants on the other side of the equation</w:t>
      </w:r>
    </w:p>
    <w:sectPr w:rsidR="002756B6" w:rsidSect="0043731F">
      <w:pgSz w:w="12240" w:h="15840"/>
      <w:pgMar w:top="1077" w:right="1077" w:bottom="1077" w:left="107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05B0"/>
    <w:multiLevelType w:val="hybridMultilevel"/>
    <w:tmpl w:val="AF2A8702"/>
    <w:lvl w:ilvl="0" w:tplc="371ED1B6">
      <w:start w:val="1"/>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3731F"/>
    <w:rsid w:val="00065AD8"/>
    <w:rsid w:val="000821E4"/>
    <w:rsid w:val="00094BE3"/>
    <w:rsid w:val="000B0A7E"/>
    <w:rsid w:val="000C06A5"/>
    <w:rsid w:val="000D3D7B"/>
    <w:rsid w:val="00134CD9"/>
    <w:rsid w:val="00162384"/>
    <w:rsid w:val="00181BBE"/>
    <w:rsid w:val="0019007A"/>
    <w:rsid w:val="00197B86"/>
    <w:rsid w:val="001C5F1B"/>
    <w:rsid w:val="001D13C5"/>
    <w:rsid w:val="001D23BB"/>
    <w:rsid w:val="00200FA9"/>
    <w:rsid w:val="002106FD"/>
    <w:rsid w:val="0022705C"/>
    <w:rsid w:val="002756B6"/>
    <w:rsid w:val="002A1DE2"/>
    <w:rsid w:val="002C0D06"/>
    <w:rsid w:val="002E1AB4"/>
    <w:rsid w:val="00326D05"/>
    <w:rsid w:val="003A790D"/>
    <w:rsid w:val="003B5141"/>
    <w:rsid w:val="003E5756"/>
    <w:rsid w:val="003F65C0"/>
    <w:rsid w:val="00411011"/>
    <w:rsid w:val="0043424B"/>
    <w:rsid w:val="0043731F"/>
    <w:rsid w:val="00452370"/>
    <w:rsid w:val="004C34D1"/>
    <w:rsid w:val="00506867"/>
    <w:rsid w:val="005446BB"/>
    <w:rsid w:val="0055110A"/>
    <w:rsid w:val="0056276A"/>
    <w:rsid w:val="005831A8"/>
    <w:rsid w:val="005874B9"/>
    <w:rsid w:val="005A3549"/>
    <w:rsid w:val="005E0E14"/>
    <w:rsid w:val="00622A13"/>
    <w:rsid w:val="00634D70"/>
    <w:rsid w:val="00677BC9"/>
    <w:rsid w:val="00775437"/>
    <w:rsid w:val="00777E35"/>
    <w:rsid w:val="00887DD7"/>
    <w:rsid w:val="008C62C3"/>
    <w:rsid w:val="008D3ED6"/>
    <w:rsid w:val="00935E7D"/>
    <w:rsid w:val="00951988"/>
    <w:rsid w:val="00956B3D"/>
    <w:rsid w:val="00960C64"/>
    <w:rsid w:val="00982D06"/>
    <w:rsid w:val="009854E9"/>
    <w:rsid w:val="009E55CC"/>
    <w:rsid w:val="00A04BF3"/>
    <w:rsid w:val="00A65911"/>
    <w:rsid w:val="00AC14A8"/>
    <w:rsid w:val="00AF4642"/>
    <w:rsid w:val="00B26032"/>
    <w:rsid w:val="00B71BA9"/>
    <w:rsid w:val="00B809A0"/>
    <w:rsid w:val="00BB2EA0"/>
    <w:rsid w:val="00C03D68"/>
    <w:rsid w:val="00CC66B3"/>
    <w:rsid w:val="00D003E2"/>
    <w:rsid w:val="00D00EDB"/>
    <w:rsid w:val="00D0194A"/>
    <w:rsid w:val="00D47480"/>
    <w:rsid w:val="00DA51B9"/>
    <w:rsid w:val="00DB1B2F"/>
    <w:rsid w:val="00DE5574"/>
    <w:rsid w:val="00E034DE"/>
    <w:rsid w:val="00E23FCD"/>
    <w:rsid w:val="00E27BA9"/>
    <w:rsid w:val="00E64C70"/>
    <w:rsid w:val="00E67DB1"/>
    <w:rsid w:val="00E71DA1"/>
    <w:rsid w:val="00EB2F27"/>
    <w:rsid w:val="00EE4B49"/>
    <w:rsid w:val="00F23A56"/>
    <w:rsid w:val="00F50EE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3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3A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4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D70"/>
    <w:rPr>
      <w:rFonts w:ascii="Segoe UI" w:hAnsi="Segoe UI" w:cs="Segoe UI"/>
      <w:sz w:val="18"/>
      <w:szCs w:val="18"/>
    </w:rPr>
  </w:style>
  <w:style w:type="paragraph" w:styleId="ListParagraph">
    <w:name w:val="List Paragraph"/>
    <w:basedOn w:val="Normal"/>
    <w:uiPriority w:val="34"/>
    <w:qFormat/>
    <w:rsid w:val="002756B6"/>
    <w:pPr>
      <w:spacing w:after="160" w:line="259" w:lineRule="auto"/>
      <w:ind w:left="720"/>
      <w:contextualSpacing/>
    </w:pPr>
    <w:rPr>
      <w:rFonts w:eastAsiaTheme="minorEastAsia"/>
      <w:lang w:eastAsia="zh-CN"/>
    </w:rPr>
  </w:style>
</w:styles>
</file>

<file path=word/webSettings.xml><?xml version="1.0" encoding="utf-8"?>
<w:webSettings xmlns:r="http://schemas.openxmlformats.org/officeDocument/2006/relationships" xmlns:w="http://schemas.openxmlformats.org/wordprocessingml/2006/main">
  <w:divs>
    <w:div w:id="150781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Hagen</dc:creator>
  <cp:keywords/>
  <dc:description/>
  <cp:lastModifiedBy>Kyle Van Stryland</cp:lastModifiedBy>
  <cp:revision>8</cp:revision>
  <cp:lastPrinted>2017-10-10T16:00:00Z</cp:lastPrinted>
  <dcterms:created xsi:type="dcterms:W3CDTF">2017-10-10T17:22:00Z</dcterms:created>
  <dcterms:modified xsi:type="dcterms:W3CDTF">2018-09-12T01:05:00Z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